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7890B1A" w14:textId="77777777" w:rsidR="005141DA" w:rsidRDefault="00005A1F">
      <w:pPr>
        <w:jc w:val="right"/>
      </w:pPr>
      <w:r>
        <w:rPr>
          <w:noProof/>
          <w:sz w:val="18"/>
          <w:szCs w:val="18"/>
          <w:lang w:eastAsia="en-AU"/>
        </w:rPr>
        <mc:AlternateContent>
          <mc:Choice Requires="wps">
            <w:drawing>
              <wp:anchor distT="0" distB="0" distL="114300" distR="114300" simplePos="0" relativeHeight="251658240" behindDoc="1" locked="1" layoutInCell="1" allowOverlap="1" wp14:anchorId="291A5E1A" wp14:editId="2EC7CFDA">
                <wp:simplePos x="0" y="0"/>
                <wp:positionH relativeFrom="column">
                  <wp:posOffset>-76200</wp:posOffset>
                </wp:positionH>
                <wp:positionV relativeFrom="page">
                  <wp:posOffset>-114300</wp:posOffset>
                </wp:positionV>
                <wp:extent cx="6839585" cy="5104765"/>
                <wp:effectExtent l="0" t="0" r="18415" b="26035"/>
                <wp:wrapNone/>
                <wp:docPr id="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9585" cy="5104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141" o:spid="_x0000_s1026" style="position:absolute;margin-left:-5.95pt;margin-top:-8.95pt;width:538.55pt;height:40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">
                <w10:wrap anchory="page"/>
                <w10:anchorlock/>
              </v:rect>
            </w:pict>
          </mc:Fallback>
        </mc:AlternateContent>
      </w:r>
      <w:r w:rsidR="00984642">
        <w:rPr>
          <w:noProof/>
          <w:sz w:val="18"/>
          <w:szCs w:val="18"/>
          <w:lang w:eastAsia="en-AU"/>
        </w:rPr>
        <w:pict w14:anchorId="4BC65182">
          <v:group id="_x0000_s1167" style="position:absolute;left:0;text-align:left;margin-left:56.9pt;margin-top:-3.3pt;width:409.2pt;height:55.25pt;z-index:251670528;mso-position-horizontal-relative:text;mso-position-vertical-relative:text" coordorigin="1858,744" coordsize="8184,1105">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58" type="#_x0000_t65" style="position:absolute;left:9187;top:744;width:855;height:1065">
              <v:fill r:id="rId8" o:title="St" recolor="t" rotate="t" type="frame"/>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9" type="#_x0000_t75" style="position:absolute;left:1858;top:778;width:943;height:1071;mso-wrap-edited:f" wrapcoords="-135 0 -135 21490 21600 21490 21600 0 -135 0" fillcolor="window">
              <v:imagedata r:id="rId9" o:title="Black &amp; White"/>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60" type="#_x0000_t136" style="position:absolute;left:2857;top:760;width:6270;height:330" fillcolor="black" stroked="f">
              <v:shadow color="#868686"/>
              <v:textpath style="font-family:&quot;Copperplate Gothic Light&quot;;v-text-kern:t" trim="t" fitpath="t" string="St John's Grammar School English Department"/>
            </v:shape>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161" type="#_x0000_t108" style="position:absolute;left:2887;top:1149;width:6090;height:630" adj="3724,13377,6954" fillcolor="#9cf" strokecolor="#fc0">
              <v:textbox style="mso-next-textbox:#_x0000_s1161">
                <w:txbxContent>
                  <w:p w14:paraId="3487F06B" w14:textId="77777777" w:rsidR="00450D20" w:rsidRDefault="00450D20"/>
                </w:txbxContent>
              </v:textbox>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62" type="#_x0000_t144" style="position:absolute;left:3484;top:1345;width:4905;height:330" adj="-9338685" fillcolor="maroon" strokecolor="maroon">
              <v:shadow color="#868686"/>
              <v:textpath style="font-family:&quot;Baskerville Old Face&quot;" fitshape="t" trim="t" string="In the beginning was the Word…"/>
            </v:shape>
          </v:group>
        </w:pict>
      </w:r>
    </w:p>
    <w:p w14:paraId="3F7BC94D" w14:textId="77777777" w:rsidR="005141DA" w:rsidRDefault="005141DA" w:rsidP="00DE0601">
      <w:pPr>
        <w:spacing w:before="240" w:after="120"/>
        <w:jc w:val="center"/>
      </w:pPr>
    </w:p>
    <w:p w14:paraId="0AE6552F" w14:textId="77777777" w:rsidR="005141DA" w:rsidRPr="000411C7" w:rsidRDefault="008F2E46" w:rsidP="008F2E46">
      <w:pPr>
        <w:pStyle w:val="Heading3"/>
        <w:rPr>
          <w:spacing w:val="26"/>
        </w:rPr>
      </w:pPr>
      <w:r w:rsidRPr="000411C7">
        <w:rPr>
          <w:spacing w:val="26"/>
        </w:rPr>
        <w:t>Year</w:t>
      </w:r>
      <w:r w:rsidR="007E57C0" w:rsidRPr="000411C7">
        <w:rPr>
          <w:spacing w:val="26"/>
        </w:rPr>
        <w:t xml:space="preserve"> </w:t>
      </w:r>
      <w:r w:rsidR="005141DA" w:rsidRPr="000411C7">
        <w:rPr>
          <w:spacing w:val="26"/>
        </w:rPr>
        <w:t>1</w:t>
      </w:r>
      <w:r w:rsidRPr="000411C7">
        <w:rPr>
          <w:spacing w:val="26"/>
        </w:rPr>
        <w:t>0</w:t>
      </w:r>
      <w:r w:rsidR="005141DA" w:rsidRPr="000411C7">
        <w:rPr>
          <w:spacing w:val="26"/>
        </w:rPr>
        <w:t xml:space="preserve"> ENGLISH </w:t>
      </w:r>
    </w:p>
    <w:p w14:paraId="415EA71E" w14:textId="77777777" w:rsidR="005141DA" w:rsidRPr="007E3378" w:rsidRDefault="007E57C0" w:rsidP="003061F9">
      <w:pPr>
        <w:pStyle w:val="Heading1"/>
        <w:tabs>
          <w:tab w:val="clear" w:pos="2977"/>
          <w:tab w:val="left" w:pos="6804"/>
          <w:tab w:val="right" w:pos="10206"/>
        </w:tabs>
        <w:spacing w:before="0"/>
        <w:rPr>
          <w:rFonts w:asciiTheme="majorHAnsi" w:hAnsiTheme="majorHAnsi"/>
          <w:sz w:val="24"/>
          <w:szCs w:val="18"/>
        </w:rPr>
      </w:pPr>
      <w:r w:rsidRPr="000411C7">
        <w:rPr>
          <w:rFonts w:asciiTheme="majorHAnsi" w:hAnsiTheme="majorHAnsi"/>
        </w:rPr>
        <w:t>TASK</w:t>
      </w:r>
      <w:r w:rsidR="005141DA" w:rsidRPr="000411C7">
        <w:rPr>
          <w:rFonts w:asciiTheme="majorHAnsi" w:hAnsiTheme="majorHAnsi"/>
        </w:rPr>
        <w:t xml:space="preserve"> SHEET</w:t>
      </w:r>
      <w:r w:rsidR="005141DA" w:rsidRPr="000411C7">
        <w:rPr>
          <w:rFonts w:asciiTheme="majorHAnsi" w:hAnsiTheme="majorHAnsi"/>
        </w:rPr>
        <w:tab/>
      </w:r>
      <w:r w:rsidR="005141DA" w:rsidRPr="007E3378">
        <w:rPr>
          <w:rFonts w:asciiTheme="majorHAnsi" w:hAnsiTheme="majorHAnsi"/>
          <w:sz w:val="24"/>
          <w:szCs w:val="18"/>
        </w:rPr>
        <w:t xml:space="preserve">Name: </w:t>
      </w:r>
      <w:r w:rsidR="006A19FE" w:rsidRPr="007E3378">
        <w:rPr>
          <w:rFonts w:asciiTheme="majorHAnsi" w:hAnsiTheme="majorHAnsi"/>
          <w:sz w:val="24"/>
          <w:szCs w:val="24"/>
          <w:u w:val="single"/>
        </w:rPr>
        <w:tab/>
      </w:r>
    </w:p>
    <w:p w14:paraId="673E08D5" w14:textId="39E76EEF" w:rsidR="005141DA" w:rsidRPr="007E3378" w:rsidRDefault="005141DA" w:rsidP="008F2E46">
      <w:pPr>
        <w:tabs>
          <w:tab w:val="left" w:pos="6804"/>
          <w:tab w:val="right" w:pos="10206"/>
        </w:tabs>
        <w:spacing w:before="120"/>
        <w:rPr>
          <w:rFonts w:asciiTheme="majorHAnsi" w:hAnsiTheme="majorHAnsi"/>
          <w:sz w:val="24"/>
          <w:szCs w:val="24"/>
        </w:rPr>
      </w:pPr>
      <w:r w:rsidRPr="007E3378">
        <w:rPr>
          <w:rFonts w:asciiTheme="majorHAnsi" w:hAnsiTheme="majorHAnsi"/>
          <w:sz w:val="24"/>
          <w:szCs w:val="24"/>
        </w:rPr>
        <w:tab/>
        <w:t xml:space="preserve">Teacher: </w:t>
      </w:r>
      <w:r w:rsidR="00F9635C">
        <w:rPr>
          <w:rFonts w:asciiTheme="majorHAnsi" w:hAnsiTheme="majorHAnsi"/>
          <w:sz w:val="24"/>
          <w:szCs w:val="24"/>
        </w:rPr>
        <w:t xml:space="preserve">   </w:t>
      </w:r>
      <w:r w:rsidR="00F9635C">
        <w:rPr>
          <w:rFonts w:asciiTheme="majorHAnsi" w:hAnsiTheme="majorHAnsi"/>
          <w:sz w:val="24"/>
          <w:szCs w:val="24"/>
          <w:u w:val="single"/>
        </w:rPr>
        <w:t>Mr McKenzie</w:t>
      </w:r>
    </w:p>
    <w:p w14:paraId="51E5B289" w14:textId="77777777" w:rsidR="005141DA" w:rsidRDefault="00C54989" w:rsidP="007E3378">
      <w:pPr>
        <w:pStyle w:val="Heading2"/>
        <w:spacing w:before="0"/>
      </w:pPr>
      <w:r>
        <w:t>Assessment Type</w:t>
      </w:r>
      <w:r w:rsidR="007E57C0" w:rsidRPr="007E57C0">
        <w:t xml:space="preserve">: </w:t>
      </w:r>
      <w:r w:rsidR="007E57C0">
        <w:t>Text Analysis</w:t>
      </w:r>
    </w:p>
    <w:p w14:paraId="73FF25D5" w14:textId="7E9794F9" w:rsidR="005141DA" w:rsidRPr="00717EEA" w:rsidRDefault="005141DA" w:rsidP="001514CE">
      <w:pPr>
        <w:tabs>
          <w:tab w:val="left" w:pos="1701"/>
          <w:tab w:val="left" w:pos="6127"/>
        </w:tabs>
        <w:spacing w:before="120" w:after="120"/>
        <w:ind w:right="91"/>
        <w:rPr>
          <w:rFonts w:ascii="Arial" w:hAnsi="Arial" w:cs="Arial"/>
          <w:i/>
        </w:rPr>
      </w:pPr>
      <w:r w:rsidRPr="00F9635C">
        <w:rPr>
          <w:rFonts w:ascii="Arial" w:hAnsi="Arial" w:cs="Arial"/>
          <w:b/>
        </w:rPr>
        <w:t>Text:</w:t>
      </w:r>
      <w:r w:rsidR="0067189F">
        <w:rPr>
          <w:rFonts w:ascii="Arial" w:hAnsi="Arial" w:cs="Arial"/>
        </w:rPr>
        <w:tab/>
      </w:r>
      <w:r w:rsidR="00F9635C" w:rsidRPr="00F9635C">
        <w:rPr>
          <w:rFonts w:ascii="Arial" w:hAnsi="Arial" w:cs="Arial"/>
          <w:i/>
        </w:rPr>
        <w:t>Deadly Unna</w:t>
      </w:r>
    </w:p>
    <w:p w14:paraId="1E5B4415" w14:textId="2A6CAD8F" w:rsidR="000454A3" w:rsidRPr="00606633" w:rsidRDefault="00717EEA" w:rsidP="00462623">
      <w:pPr>
        <w:tabs>
          <w:tab w:val="left" w:pos="1701"/>
        </w:tabs>
        <w:spacing w:before="120" w:after="120"/>
        <w:ind w:left="1701" w:right="119" w:hanging="1701"/>
        <w:rPr>
          <w:rFonts w:asciiTheme="minorHAnsi" w:hAnsiTheme="minorHAnsi" w:cstheme="minorHAnsi"/>
        </w:rPr>
      </w:pPr>
      <w:r w:rsidRPr="00F9635C">
        <w:rPr>
          <w:rFonts w:ascii="Arial" w:hAnsi="Arial" w:cs="Arial"/>
          <w:b/>
        </w:rPr>
        <w:t>Context:</w:t>
      </w:r>
      <w:r w:rsidR="0067189F">
        <w:rPr>
          <w:rFonts w:ascii="Arial" w:hAnsi="Arial"/>
        </w:rPr>
        <w:tab/>
      </w:r>
      <w:r w:rsidR="000454A3" w:rsidRPr="00606633">
        <w:rPr>
          <w:rFonts w:asciiTheme="minorHAnsi" w:hAnsiTheme="minorHAnsi" w:cstheme="minorHAnsi"/>
        </w:rPr>
        <w:t xml:space="preserve">The class </w:t>
      </w:r>
      <w:r w:rsidR="001514CE">
        <w:rPr>
          <w:rFonts w:asciiTheme="minorHAnsi" w:hAnsiTheme="minorHAnsi" w:cstheme="minorHAnsi"/>
        </w:rPr>
        <w:t xml:space="preserve">read the novel as a </w:t>
      </w:r>
      <w:r w:rsidR="000454A3" w:rsidRPr="00606633">
        <w:rPr>
          <w:rFonts w:asciiTheme="minorHAnsi" w:hAnsiTheme="minorHAnsi" w:cstheme="minorHAnsi"/>
        </w:rPr>
        <w:t xml:space="preserve">shared </w:t>
      </w:r>
      <w:r w:rsidR="001514CE">
        <w:rPr>
          <w:rFonts w:asciiTheme="minorHAnsi" w:hAnsiTheme="minorHAnsi" w:cstheme="minorHAnsi"/>
        </w:rPr>
        <w:t xml:space="preserve">text, undertook a </w:t>
      </w:r>
      <w:r w:rsidR="00F9635C">
        <w:rPr>
          <w:rFonts w:asciiTheme="minorHAnsi" w:hAnsiTheme="minorHAnsi" w:cstheme="minorHAnsi"/>
        </w:rPr>
        <w:t>series of formative activities analysing Plot, Setting, Characterisation, Themes and Authorial techniques</w:t>
      </w:r>
    </w:p>
    <w:p w14:paraId="1AD5AECF" w14:textId="334C490C" w:rsidR="00F9635C" w:rsidRPr="00F9635C" w:rsidRDefault="005141DA" w:rsidP="00F9635C">
      <w:pPr>
        <w:rPr>
          <w:rFonts w:ascii="Trebuchet MS" w:hAnsi="Trebuchet MS"/>
          <w:sz w:val="18"/>
          <w:szCs w:val="18"/>
        </w:rPr>
      </w:pPr>
      <w:r w:rsidRPr="00F9635C">
        <w:rPr>
          <w:rFonts w:ascii="Arial" w:hAnsi="Arial" w:cs="Arial"/>
          <w:b/>
        </w:rPr>
        <w:t>Task description:</w:t>
      </w:r>
      <w:r w:rsidR="000411C7">
        <w:rPr>
          <w:rFonts w:ascii="Arial" w:hAnsi="Arial" w:cs="Arial"/>
          <w:iCs/>
        </w:rPr>
        <w:tab/>
      </w:r>
      <w:r w:rsidR="00F9635C" w:rsidRPr="00F9635C">
        <w:rPr>
          <w:rFonts w:ascii="Trebuchet MS" w:hAnsi="Trebuchet MS"/>
          <w:sz w:val="18"/>
          <w:szCs w:val="18"/>
        </w:rPr>
        <w:t xml:space="preserve">You are to </w:t>
      </w:r>
      <w:r w:rsidR="00F9635C" w:rsidRPr="00257133">
        <w:rPr>
          <w:rFonts w:ascii="Trebuchet MS" w:hAnsi="Trebuchet MS"/>
          <w:b/>
          <w:sz w:val="18"/>
          <w:szCs w:val="18"/>
        </w:rPr>
        <w:t>CHOOSE ONE</w:t>
      </w:r>
      <w:r w:rsidR="00F9635C" w:rsidRPr="00F9635C">
        <w:rPr>
          <w:rFonts w:ascii="Trebuchet MS" w:hAnsi="Trebuchet MS"/>
          <w:sz w:val="18"/>
          <w:szCs w:val="18"/>
        </w:rPr>
        <w:t xml:space="preserve"> of the following topics and prepare a 600 – 800 word drafted response.</w:t>
      </w:r>
    </w:p>
    <w:p w14:paraId="13A17995" w14:textId="77777777" w:rsidR="00F9635C" w:rsidRPr="00F9635C" w:rsidRDefault="00F9635C" w:rsidP="00F9635C">
      <w:pPr>
        <w:rPr>
          <w:rFonts w:ascii="Trebuchet MS" w:hAnsi="Trebuchet MS"/>
          <w:sz w:val="18"/>
          <w:szCs w:val="18"/>
        </w:rPr>
      </w:pPr>
    </w:p>
    <w:p w14:paraId="34C20765" w14:textId="470C62F1" w:rsidR="00F9635C" w:rsidRPr="00F9635C" w:rsidRDefault="00257133" w:rsidP="00F9635C">
      <w:pPr>
        <w:rPr>
          <w:rFonts w:ascii="Trebuchet MS" w:hAnsi="Trebuchet MS"/>
          <w:sz w:val="18"/>
          <w:szCs w:val="18"/>
        </w:rPr>
      </w:pPr>
      <w:r>
        <w:rPr>
          <w:rFonts w:ascii="Trebuchet MS" w:hAnsi="Trebuchet MS"/>
          <w:sz w:val="18"/>
          <w:szCs w:val="18"/>
        </w:rPr>
        <w:t xml:space="preserve">1.  </w:t>
      </w:r>
      <w:r w:rsidR="00F9635C" w:rsidRPr="00F9635C">
        <w:rPr>
          <w:rFonts w:ascii="Trebuchet MS" w:hAnsi="Trebuchet MS"/>
          <w:sz w:val="18"/>
          <w:szCs w:val="18"/>
        </w:rPr>
        <w:t xml:space="preserve">Imagine it is after </w:t>
      </w:r>
      <w:proofErr w:type="spellStart"/>
      <w:r w:rsidR="00F9635C" w:rsidRPr="00F9635C">
        <w:rPr>
          <w:rFonts w:ascii="Trebuchet MS" w:hAnsi="Trebuchet MS"/>
          <w:sz w:val="18"/>
          <w:szCs w:val="18"/>
        </w:rPr>
        <w:t>Dumby’s</w:t>
      </w:r>
      <w:proofErr w:type="spellEnd"/>
      <w:r w:rsidR="00F9635C" w:rsidRPr="00F9635C">
        <w:rPr>
          <w:rFonts w:ascii="Trebuchet MS" w:hAnsi="Trebuchet MS"/>
          <w:sz w:val="18"/>
          <w:szCs w:val="18"/>
        </w:rPr>
        <w:t xml:space="preserve"> funeral and Pickles has asked him why he went to a ‘boong funeral’. What might </w:t>
      </w:r>
      <w:proofErr w:type="spellStart"/>
      <w:r w:rsidR="00F9635C" w:rsidRPr="00F9635C">
        <w:rPr>
          <w:rFonts w:ascii="Trebuchet MS" w:hAnsi="Trebuchet MS"/>
          <w:sz w:val="18"/>
          <w:szCs w:val="18"/>
        </w:rPr>
        <w:t>Blacky</w:t>
      </w:r>
      <w:proofErr w:type="spellEnd"/>
      <w:r w:rsidR="00F9635C" w:rsidRPr="00F9635C">
        <w:rPr>
          <w:rFonts w:ascii="Trebuchet MS" w:hAnsi="Trebuchet MS"/>
          <w:sz w:val="18"/>
          <w:szCs w:val="18"/>
        </w:rPr>
        <w:t xml:space="preserve"> say? How might he explain his actions and the change in his attitudes?</w:t>
      </w:r>
    </w:p>
    <w:p w14:paraId="12A2855C" w14:textId="77777777" w:rsidR="00F9635C" w:rsidRPr="00F9635C" w:rsidRDefault="00F9635C" w:rsidP="00F9635C">
      <w:pPr>
        <w:rPr>
          <w:rFonts w:ascii="Trebuchet MS" w:hAnsi="Trebuchet MS"/>
          <w:sz w:val="18"/>
          <w:szCs w:val="18"/>
        </w:rPr>
      </w:pPr>
    </w:p>
    <w:p w14:paraId="7FE2E1D3" w14:textId="65834367" w:rsidR="00F9635C" w:rsidRPr="00F9635C" w:rsidRDefault="00257133" w:rsidP="00F9635C">
      <w:pPr>
        <w:rPr>
          <w:rFonts w:ascii="Trebuchet MS" w:hAnsi="Trebuchet MS"/>
          <w:sz w:val="18"/>
          <w:szCs w:val="18"/>
        </w:rPr>
      </w:pPr>
      <w:r>
        <w:rPr>
          <w:rFonts w:ascii="Trebuchet MS" w:hAnsi="Trebuchet MS"/>
          <w:sz w:val="18"/>
          <w:szCs w:val="18"/>
        </w:rPr>
        <w:t xml:space="preserve">2.  </w:t>
      </w:r>
      <w:r w:rsidR="00F9635C" w:rsidRPr="00F9635C">
        <w:rPr>
          <w:rFonts w:ascii="Trebuchet MS" w:hAnsi="Trebuchet MS"/>
          <w:sz w:val="18"/>
          <w:szCs w:val="18"/>
        </w:rPr>
        <w:t xml:space="preserve">What do you understand by the term ‘prejudice’? Have you ever suffered from it and have you ever been guilty of it? What examples are there in </w:t>
      </w:r>
      <w:r w:rsidR="00F9635C" w:rsidRPr="00257133">
        <w:rPr>
          <w:rFonts w:ascii="Trebuchet MS" w:hAnsi="Trebuchet MS"/>
          <w:i/>
          <w:sz w:val="18"/>
          <w:szCs w:val="18"/>
        </w:rPr>
        <w:t>Deadly Unna</w:t>
      </w:r>
      <w:r>
        <w:rPr>
          <w:rFonts w:ascii="Trebuchet MS" w:hAnsi="Trebuchet MS"/>
          <w:sz w:val="18"/>
          <w:szCs w:val="18"/>
        </w:rPr>
        <w:t>?</w:t>
      </w:r>
      <w:r w:rsidR="00F9635C" w:rsidRPr="00F9635C">
        <w:rPr>
          <w:rFonts w:ascii="Trebuchet MS" w:hAnsi="Trebuchet MS"/>
          <w:sz w:val="18"/>
          <w:szCs w:val="18"/>
        </w:rPr>
        <w:t xml:space="preserve"> of prejudice?</w:t>
      </w:r>
    </w:p>
    <w:p w14:paraId="3DFE5FD4" w14:textId="77777777" w:rsidR="00F9635C" w:rsidRPr="00F9635C" w:rsidRDefault="00F9635C" w:rsidP="00F9635C">
      <w:pPr>
        <w:rPr>
          <w:rFonts w:ascii="Trebuchet MS" w:hAnsi="Trebuchet MS"/>
          <w:sz w:val="18"/>
          <w:szCs w:val="18"/>
        </w:rPr>
      </w:pPr>
    </w:p>
    <w:p w14:paraId="70544707" w14:textId="49ED8EA8" w:rsidR="00F9635C" w:rsidRPr="00F9635C" w:rsidRDefault="00257133" w:rsidP="00F9635C">
      <w:pPr>
        <w:rPr>
          <w:rFonts w:ascii="Trebuchet MS" w:hAnsi="Trebuchet MS"/>
          <w:sz w:val="18"/>
          <w:szCs w:val="18"/>
        </w:rPr>
      </w:pPr>
      <w:r>
        <w:rPr>
          <w:rFonts w:ascii="Trebuchet MS" w:hAnsi="Trebuchet MS"/>
          <w:sz w:val="18"/>
          <w:szCs w:val="18"/>
        </w:rPr>
        <w:t xml:space="preserve">3.  </w:t>
      </w:r>
      <w:r w:rsidR="00F9635C" w:rsidRPr="00F9635C">
        <w:rPr>
          <w:rFonts w:ascii="Trebuchet MS" w:hAnsi="Trebuchet MS"/>
          <w:sz w:val="18"/>
          <w:szCs w:val="18"/>
        </w:rPr>
        <w:t>We hear a lot these days about the need for ‘Aboriginal reconciliation’. Once you know exactly what this term means, write about what you think needs to be done to achieve reconciliation between indigenous and white Australians. You must refer to the novel throughout your piece of writing.</w:t>
      </w:r>
    </w:p>
    <w:p w14:paraId="6C35B99F" w14:textId="77777777" w:rsidR="00F9635C" w:rsidRPr="00F9635C" w:rsidRDefault="00F9635C" w:rsidP="00F9635C">
      <w:pPr>
        <w:rPr>
          <w:rFonts w:ascii="Trebuchet MS" w:hAnsi="Trebuchet MS"/>
          <w:sz w:val="18"/>
          <w:szCs w:val="18"/>
        </w:rPr>
      </w:pPr>
    </w:p>
    <w:p w14:paraId="641F001F" w14:textId="767444E0" w:rsidR="00F9635C" w:rsidRPr="00257133" w:rsidRDefault="00257133" w:rsidP="00F9635C">
      <w:pPr>
        <w:rPr>
          <w:rFonts w:ascii="Trebuchet MS" w:hAnsi="Trebuchet MS"/>
          <w:sz w:val="18"/>
          <w:szCs w:val="18"/>
        </w:rPr>
      </w:pPr>
      <w:r>
        <w:rPr>
          <w:rFonts w:ascii="Trebuchet MS" w:hAnsi="Trebuchet MS"/>
          <w:sz w:val="18"/>
          <w:szCs w:val="18"/>
        </w:rPr>
        <w:t xml:space="preserve">4.  </w:t>
      </w:r>
      <w:r w:rsidR="00F9635C" w:rsidRPr="00F9635C">
        <w:rPr>
          <w:rFonts w:ascii="Trebuchet MS" w:hAnsi="Trebuchet MS"/>
          <w:sz w:val="18"/>
          <w:szCs w:val="18"/>
        </w:rPr>
        <w:t xml:space="preserve">How successful is Phillip Gwynne in addressing the wider social issues in </w:t>
      </w:r>
      <w:r w:rsidR="00F9635C" w:rsidRPr="00257133">
        <w:rPr>
          <w:rFonts w:ascii="Trebuchet MS" w:hAnsi="Trebuchet MS"/>
          <w:i/>
          <w:sz w:val="18"/>
          <w:szCs w:val="18"/>
        </w:rPr>
        <w:t>Deadly Unna?</w:t>
      </w:r>
      <w:r>
        <w:rPr>
          <w:rFonts w:ascii="Trebuchet MS" w:hAnsi="Trebuchet MS"/>
          <w:sz w:val="18"/>
          <w:szCs w:val="18"/>
        </w:rPr>
        <w:t>?</w:t>
      </w:r>
    </w:p>
    <w:p w14:paraId="14548CBE" w14:textId="77777777" w:rsidR="00F9635C" w:rsidRPr="00F9635C" w:rsidRDefault="00F9635C" w:rsidP="00F9635C">
      <w:pPr>
        <w:rPr>
          <w:rFonts w:ascii="Trebuchet MS" w:hAnsi="Trebuchet MS"/>
          <w:sz w:val="18"/>
          <w:szCs w:val="18"/>
        </w:rPr>
      </w:pPr>
    </w:p>
    <w:p w14:paraId="0AA80295" w14:textId="7E0E93BB" w:rsidR="00F9635C" w:rsidRPr="00F9635C" w:rsidRDefault="00257133" w:rsidP="00F9635C">
      <w:pPr>
        <w:rPr>
          <w:rFonts w:ascii="Trebuchet MS" w:hAnsi="Trebuchet MS"/>
          <w:sz w:val="18"/>
          <w:szCs w:val="18"/>
        </w:rPr>
      </w:pPr>
      <w:r>
        <w:rPr>
          <w:rFonts w:ascii="Trebuchet MS" w:hAnsi="Trebuchet MS"/>
          <w:sz w:val="18"/>
          <w:szCs w:val="18"/>
        </w:rPr>
        <w:t xml:space="preserve">5.  </w:t>
      </w:r>
      <w:r w:rsidR="00F9635C" w:rsidRPr="00257133">
        <w:rPr>
          <w:rFonts w:ascii="Trebuchet MS" w:hAnsi="Trebuchet MS"/>
          <w:i/>
          <w:sz w:val="18"/>
          <w:szCs w:val="18"/>
        </w:rPr>
        <w:t>Deadly Unna?</w:t>
      </w:r>
      <w:r w:rsidR="00F9635C" w:rsidRPr="00F9635C">
        <w:rPr>
          <w:rFonts w:ascii="Trebuchet MS" w:hAnsi="Trebuchet MS"/>
          <w:sz w:val="18"/>
          <w:szCs w:val="18"/>
        </w:rPr>
        <w:t xml:space="preserve"> </w:t>
      </w:r>
      <w:proofErr w:type="gramStart"/>
      <w:r w:rsidR="00F9635C" w:rsidRPr="00F9635C">
        <w:rPr>
          <w:rFonts w:ascii="Trebuchet MS" w:hAnsi="Trebuchet MS"/>
          <w:sz w:val="18"/>
          <w:szCs w:val="18"/>
        </w:rPr>
        <w:t>represents</w:t>
      </w:r>
      <w:proofErr w:type="gramEnd"/>
      <w:r w:rsidR="00F9635C" w:rsidRPr="00F9635C">
        <w:rPr>
          <w:rFonts w:ascii="Trebuchet MS" w:hAnsi="Trebuchet MS"/>
          <w:sz w:val="18"/>
          <w:szCs w:val="18"/>
        </w:rPr>
        <w:t xml:space="preserve"> country life in “black and white” terms. Discuss specifically whether this is an accurate portrayal.</w:t>
      </w:r>
    </w:p>
    <w:p w14:paraId="6A77D263" w14:textId="77777777" w:rsidR="00F9635C" w:rsidRPr="00F9635C" w:rsidRDefault="00F9635C" w:rsidP="00F9635C">
      <w:pPr>
        <w:rPr>
          <w:rFonts w:ascii="Trebuchet MS" w:hAnsi="Trebuchet MS"/>
          <w:sz w:val="18"/>
          <w:szCs w:val="18"/>
        </w:rPr>
      </w:pPr>
    </w:p>
    <w:p w14:paraId="11CF0C04" w14:textId="10465D41" w:rsidR="00F9635C" w:rsidRPr="00F9635C" w:rsidRDefault="00257133" w:rsidP="00F9635C">
      <w:pPr>
        <w:rPr>
          <w:rFonts w:ascii="Trebuchet MS" w:hAnsi="Trebuchet MS"/>
          <w:sz w:val="18"/>
          <w:szCs w:val="18"/>
        </w:rPr>
      </w:pPr>
      <w:r>
        <w:rPr>
          <w:rFonts w:ascii="Trebuchet MS" w:hAnsi="Trebuchet MS"/>
          <w:sz w:val="18"/>
          <w:szCs w:val="18"/>
        </w:rPr>
        <w:t xml:space="preserve">6.  </w:t>
      </w:r>
      <w:r w:rsidR="00F9635C" w:rsidRPr="00F9635C">
        <w:rPr>
          <w:rFonts w:ascii="Trebuchet MS" w:hAnsi="Trebuchet MS"/>
          <w:sz w:val="18"/>
          <w:szCs w:val="18"/>
        </w:rPr>
        <w:t xml:space="preserve">The author, Phillip Gwynne, perpetuates stereotypes in his text, </w:t>
      </w:r>
      <w:r w:rsidR="00F9635C" w:rsidRPr="00257133">
        <w:rPr>
          <w:rFonts w:ascii="Trebuchet MS" w:hAnsi="Trebuchet MS"/>
          <w:i/>
          <w:sz w:val="18"/>
          <w:szCs w:val="18"/>
        </w:rPr>
        <w:t>Deadly Unna?</w:t>
      </w:r>
      <w:r w:rsidR="00F9635C" w:rsidRPr="00F9635C">
        <w:rPr>
          <w:rFonts w:ascii="Trebuchet MS" w:hAnsi="Trebuchet MS"/>
          <w:sz w:val="18"/>
          <w:szCs w:val="18"/>
        </w:rPr>
        <w:t xml:space="preserve"> How and why does he do this</w:t>
      </w:r>
      <w:proofErr w:type="gramStart"/>
      <w:r w:rsidR="00F9635C" w:rsidRPr="00F9635C">
        <w:rPr>
          <w:rFonts w:ascii="Trebuchet MS" w:hAnsi="Trebuchet MS"/>
          <w:sz w:val="18"/>
          <w:szCs w:val="18"/>
        </w:rPr>
        <w:t>?.</w:t>
      </w:r>
      <w:proofErr w:type="gramEnd"/>
    </w:p>
    <w:p w14:paraId="4F0CA615" w14:textId="77777777" w:rsidR="00F9635C" w:rsidRDefault="00F9635C" w:rsidP="00F9635C">
      <w:pPr>
        <w:tabs>
          <w:tab w:val="left" w:pos="1701"/>
          <w:tab w:val="left" w:pos="3686"/>
        </w:tabs>
        <w:spacing w:before="120" w:after="120"/>
        <w:rPr>
          <w:rFonts w:ascii="Arial" w:hAnsi="Arial" w:cs="Arial"/>
        </w:rPr>
      </w:pPr>
    </w:p>
    <w:p w14:paraId="3F23FC9E" w14:textId="30D506B2" w:rsidR="00CD1294" w:rsidRPr="00F9635C" w:rsidRDefault="00CD1294" w:rsidP="00671615">
      <w:pPr>
        <w:tabs>
          <w:tab w:val="left" w:pos="1701"/>
          <w:tab w:val="left" w:pos="3686"/>
        </w:tabs>
        <w:spacing w:before="120" w:after="120"/>
        <w:ind w:left="1701" w:hanging="1701"/>
        <w:rPr>
          <w:rFonts w:ascii="Arial" w:hAnsi="Arial" w:cs="Arial"/>
          <w:sz w:val="18"/>
          <w:szCs w:val="18"/>
        </w:rPr>
      </w:pPr>
      <w:r w:rsidRPr="00F9635C">
        <w:rPr>
          <w:rFonts w:ascii="Arial" w:hAnsi="Arial" w:cs="Arial"/>
          <w:sz w:val="18"/>
          <w:szCs w:val="18"/>
        </w:rPr>
        <w:t>Draft Deadline:</w:t>
      </w:r>
      <w:r w:rsidRPr="00F9635C">
        <w:rPr>
          <w:rFonts w:ascii="Arial" w:hAnsi="Arial" w:cs="Arial"/>
          <w:sz w:val="18"/>
          <w:szCs w:val="18"/>
        </w:rPr>
        <w:tab/>
      </w:r>
      <w:r w:rsidR="006353CC">
        <w:rPr>
          <w:rFonts w:asciiTheme="minorHAnsi" w:hAnsiTheme="minorHAnsi" w:cstheme="minorHAnsi"/>
          <w:bCs/>
          <w:sz w:val="18"/>
          <w:szCs w:val="18"/>
        </w:rPr>
        <w:t>Friday Week 6</w:t>
      </w:r>
      <w:r w:rsidR="00B611A9" w:rsidRPr="00F9635C">
        <w:rPr>
          <w:rFonts w:asciiTheme="minorHAnsi" w:hAnsiTheme="minorHAnsi" w:cstheme="minorHAnsi"/>
          <w:sz w:val="18"/>
          <w:szCs w:val="18"/>
        </w:rPr>
        <w:tab/>
        <w:t xml:space="preserve">(tick box if this deadline </w:t>
      </w:r>
      <w:r w:rsidR="00671615" w:rsidRPr="00F9635C">
        <w:rPr>
          <w:rFonts w:asciiTheme="minorHAnsi" w:hAnsiTheme="minorHAnsi" w:cstheme="minorHAnsi"/>
          <w:sz w:val="18"/>
          <w:szCs w:val="18"/>
        </w:rPr>
        <w:t>wa</w:t>
      </w:r>
      <w:r w:rsidR="00B611A9" w:rsidRPr="00F9635C">
        <w:rPr>
          <w:rFonts w:asciiTheme="minorHAnsi" w:hAnsiTheme="minorHAnsi" w:cstheme="minorHAnsi"/>
          <w:sz w:val="18"/>
          <w:szCs w:val="18"/>
        </w:rPr>
        <w:t xml:space="preserve">s met):  </w:t>
      </w:r>
      <w:r w:rsidR="00B611A9" w:rsidRPr="00F9635C">
        <w:rPr>
          <w:rFonts w:asciiTheme="minorHAnsi" w:hAnsiTheme="minorHAnsi" w:cstheme="minorHAnsi"/>
          <w:sz w:val="18"/>
          <w:szCs w:val="18"/>
        </w:rPr>
        <w:sym w:font="Wingdings" w:char="F06F"/>
      </w:r>
    </w:p>
    <w:p w14:paraId="629F0034" w14:textId="6B2CA042" w:rsidR="00A86263" w:rsidRDefault="00134A15" w:rsidP="00B611A9">
      <w:pPr>
        <w:tabs>
          <w:tab w:val="left" w:pos="1701"/>
          <w:tab w:val="left" w:pos="3969"/>
          <w:tab w:val="left" w:pos="5670"/>
          <w:tab w:val="right" w:pos="10206"/>
        </w:tabs>
        <w:spacing w:before="120" w:after="120"/>
        <w:ind w:left="1701" w:hanging="1701"/>
        <w:rPr>
          <w:rFonts w:asciiTheme="minorHAnsi" w:hAnsiTheme="minorHAnsi" w:cstheme="minorHAnsi"/>
        </w:rPr>
      </w:pPr>
      <w:r w:rsidRPr="00F9635C">
        <w:rPr>
          <w:rFonts w:ascii="Arial" w:hAnsi="Arial" w:cs="Arial"/>
          <w:sz w:val="18"/>
          <w:szCs w:val="18"/>
        </w:rPr>
        <w:t>Due Date:</w:t>
      </w:r>
      <w:r w:rsidRPr="00F9635C">
        <w:rPr>
          <w:rFonts w:ascii="Arial" w:hAnsi="Arial" w:cs="Arial"/>
          <w:sz w:val="18"/>
          <w:szCs w:val="18"/>
        </w:rPr>
        <w:tab/>
      </w:r>
      <w:r w:rsidR="006353CC">
        <w:rPr>
          <w:rFonts w:asciiTheme="minorHAnsi" w:hAnsiTheme="minorHAnsi" w:cstheme="minorHAnsi"/>
          <w:bCs/>
          <w:sz w:val="18"/>
          <w:szCs w:val="18"/>
        </w:rPr>
        <w:t>Friday Week 7</w:t>
      </w:r>
    </w:p>
    <w:p w14:paraId="08D7BDAF" w14:textId="77777777" w:rsidR="004203C1" w:rsidRPr="00462623" w:rsidRDefault="004203C1" w:rsidP="004203C1">
      <w:pPr>
        <w:tabs>
          <w:tab w:val="left" w:pos="1701"/>
          <w:tab w:val="left" w:pos="3402"/>
        </w:tabs>
        <w:ind w:left="1701" w:hanging="1701"/>
        <w:rPr>
          <w:rFonts w:ascii="Arial" w:hAnsi="Arial" w:cs="Arial"/>
          <w:sz w:val="12"/>
          <w:szCs w:val="12"/>
        </w:rPr>
      </w:pPr>
    </w:p>
    <w:tbl>
      <w:tblPr>
        <w:tblW w:w="10773" w:type="dxa"/>
        <w:jc w:val="center"/>
        <w:tblBorders>
          <w:top w:val="single" w:sz="2" w:space="0" w:color="auto"/>
          <w:left w:val="single" w:sz="2" w:space="0" w:color="auto"/>
          <w:bottom w:val="single" w:sz="2" w:space="0" w:color="auto"/>
          <w:right w:val="single" w:sz="2" w:space="0" w:color="auto"/>
        </w:tblBorders>
        <w:tblLook w:val="0000" w:firstRow="0" w:lastRow="0" w:firstColumn="0" w:lastColumn="0" w:noHBand="0" w:noVBand="0"/>
      </w:tblPr>
      <w:tblGrid>
        <w:gridCol w:w="10773"/>
      </w:tblGrid>
      <w:tr w:rsidR="002B57F0" w:rsidRPr="004203C1" w14:paraId="4F7ADEC6" w14:textId="77777777" w:rsidTr="004C1EF6">
        <w:trPr>
          <w:trHeight w:val="540"/>
          <w:jc w:val="center"/>
        </w:trPr>
        <w:tc>
          <w:tcPr>
            <w:tcW w:w="10771" w:type="dxa"/>
          </w:tcPr>
          <w:p w14:paraId="5794A08A" w14:textId="77777777" w:rsidR="00313300" w:rsidRPr="00F9635C" w:rsidRDefault="002B57F0" w:rsidP="00462623">
            <w:pPr>
              <w:tabs>
                <w:tab w:val="left" w:pos="5148"/>
                <w:tab w:val="right" w:pos="10251"/>
              </w:tabs>
              <w:spacing w:before="60"/>
              <w:rPr>
                <w:rFonts w:asciiTheme="minorHAnsi" w:hAnsiTheme="minorHAnsi" w:cstheme="minorHAnsi"/>
                <w:sz w:val="18"/>
                <w:szCs w:val="18"/>
              </w:rPr>
            </w:pPr>
            <w:r w:rsidRPr="00F9635C">
              <w:rPr>
                <w:rFonts w:asciiTheme="minorHAnsi" w:hAnsiTheme="minorHAnsi" w:cstheme="minorHAnsi"/>
                <w:sz w:val="18"/>
                <w:szCs w:val="18"/>
              </w:rPr>
              <w:t>I certify that this assignment is my own work and that I have not previously submitted it for assessment. My name is on my work, and this task sheet is attached.</w:t>
            </w:r>
          </w:p>
          <w:p w14:paraId="7BDFB049" w14:textId="77777777" w:rsidR="002B57F0" w:rsidRPr="004203C1" w:rsidRDefault="00BC4098" w:rsidP="00462623">
            <w:pPr>
              <w:tabs>
                <w:tab w:val="left" w:pos="5148"/>
                <w:tab w:val="right" w:pos="10393"/>
              </w:tabs>
              <w:spacing w:after="60"/>
              <w:rPr>
                <w:rFonts w:asciiTheme="minorHAnsi" w:hAnsiTheme="minorHAnsi" w:cstheme="minorHAnsi"/>
                <w:b/>
              </w:rPr>
            </w:pPr>
            <w:r>
              <w:rPr>
                <w:rFonts w:asciiTheme="minorHAnsi" w:hAnsiTheme="minorHAnsi" w:cstheme="minorHAnsi"/>
              </w:rPr>
              <w:tab/>
            </w:r>
            <w:r w:rsidR="002B57F0" w:rsidRPr="004203C1">
              <w:rPr>
                <w:rFonts w:ascii="Arial" w:hAnsi="Arial" w:cs="Arial"/>
                <w:b/>
              </w:rPr>
              <w:t>Signature: ________________</w:t>
            </w:r>
            <w:r>
              <w:rPr>
                <w:rFonts w:asciiTheme="minorHAnsi" w:hAnsiTheme="minorHAnsi" w:cstheme="minorHAnsi"/>
                <w:b/>
              </w:rPr>
              <w:tab/>
            </w:r>
            <w:r w:rsidR="002B57F0" w:rsidRPr="004203C1">
              <w:rPr>
                <w:rFonts w:asciiTheme="minorBidi" w:hAnsiTheme="minorBidi" w:cstheme="minorBidi"/>
                <w:b/>
              </w:rPr>
              <w:t>Date: ____________</w:t>
            </w:r>
          </w:p>
        </w:tc>
      </w:tr>
    </w:tbl>
    <w:p w14:paraId="37C12E51" w14:textId="77777777" w:rsidR="002B57F0" w:rsidRPr="00462623" w:rsidRDefault="002B57F0" w:rsidP="004203C1">
      <w:pPr>
        <w:tabs>
          <w:tab w:val="left" w:pos="1701"/>
          <w:tab w:val="left" w:pos="3402"/>
        </w:tabs>
        <w:ind w:left="1701" w:hanging="1701"/>
        <w:rPr>
          <w:rFonts w:ascii="Arial" w:hAnsi="Arial" w:cs="Arial"/>
          <w:sz w:val="12"/>
          <w:szCs w:val="12"/>
        </w:rPr>
      </w:pPr>
    </w:p>
    <w:tbl>
      <w:tblPr>
        <w:tblW w:w="10773" w:type="dxa"/>
        <w:jc w:val="center"/>
        <w:tblBorders>
          <w:top w:val="single" w:sz="2" w:space="0" w:color="auto"/>
          <w:left w:val="single" w:sz="2" w:space="0" w:color="auto"/>
          <w:bottom w:val="single" w:sz="2" w:space="0" w:color="auto"/>
          <w:right w:val="single" w:sz="2" w:space="0" w:color="auto"/>
        </w:tblBorders>
        <w:tblLook w:val="0000" w:firstRow="0" w:lastRow="0" w:firstColumn="0" w:lastColumn="0" w:noHBand="0" w:noVBand="0"/>
      </w:tblPr>
      <w:tblGrid>
        <w:gridCol w:w="10773"/>
      </w:tblGrid>
      <w:tr w:rsidR="004203C1" w:rsidRPr="004203C1" w14:paraId="60256BD5" w14:textId="77777777" w:rsidTr="00BC4098">
        <w:trPr>
          <w:trHeight w:val="50"/>
          <w:jc w:val="center"/>
        </w:trPr>
        <w:tc>
          <w:tcPr>
            <w:tcW w:w="10575" w:type="dxa"/>
          </w:tcPr>
          <w:p w14:paraId="091AB1D8" w14:textId="77777777" w:rsidR="004203C1" w:rsidRPr="004203C1" w:rsidRDefault="004203C1" w:rsidP="003061F9">
            <w:pPr>
              <w:tabs>
                <w:tab w:val="right" w:pos="3960"/>
                <w:tab w:val="left" w:pos="6282"/>
                <w:tab w:val="right" w:pos="10393"/>
              </w:tabs>
              <w:spacing w:before="120" w:line="360" w:lineRule="auto"/>
              <w:rPr>
                <w:rFonts w:asciiTheme="minorBidi" w:hAnsiTheme="minorBidi" w:cstheme="minorBidi"/>
                <w:b/>
                <w:u w:val="single"/>
              </w:rPr>
            </w:pPr>
            <w:r w:rsidRPr="004203C1">
              <w:rPr>
                <w:rFonts w:asciiTheme="minorBidi" w:hAnsiTheme="minorBidi" w:cstheme="minorBidi"/>
                <w:b/>
              </w:rPr>
              <w:t>Date Received:</w:t>
            </w:r>
            <w:r w:rsidR="003061F9">
              <w:rPr>
                <w:rFonts w:asciiTheme="minorBidi" w:hAnsiTheme="minorBidi" w:cstheme="minorBidi"/>
                <w:b/>
              </w:rPr>
              <w:t xml:space="preserve"> </w:t>
            </w:r>
            <w:r w:rsidR="00BC4098">
              <w:rPr>
                <w:rFonts w:asciiTheme="minorBidi" w:hAnsiTheme="minorBidi" w:cstheme="minorBidi"/>
                <w:b/>
                <w:u w:val="single"/>
              </w:rPr>
              <w:tab/>
            </w:r>
            <w:r w:rsidR="00BC4098">
              <w:rPr>
                <w:rFonts w:asciiTheme="minorBidi" w:hAnsiTheme="minorBidi" w:cstheme="minorBidi"/>
                <w:b/>
              </w:rPr>
              <w:tab/>
            </w:r>
            <w:r w:rsidRPr="004203C1">
              <w:rPr>
                <w:rFonts w:asciiTheme="minorBidi" w:hAnsiTheme="minorBidi" w:cstheme="minorBidi"/>
                <w:b/>
              </w:rPr>
              <w:t xml:space="preserve">Teacher’s Signature: </w:t>
            </w:r>
            <w:r w:rsidR="00313300">
              <w:rPr>
                <w:rFonts w:asciiTheme="minorBidi" w:hAnsiTheme="minorBidi" w:cstheme="minorBidi"/>
                <w:b/>
                <w:u w:val="single"/>
              </w:rPr>
              <w:tab/>
            </w:r>
          </w:p>
        </w:tc>
      </w:tr>
    </w:tbl>
    <w:p w14:paraId="16A6A558" w14:textId="77777777" w:rsidR="004D35E3" w:rsidRPr="00723ACF" w:rsidRDefault="00DE0601" w:rsidP="009C7CE7">
      <w:pPr>
        <w:ind w:right="374"/>
        <w:rPr>
          <w:rFonts w:ascii="Arial" w:hAnsi="Arial" w:cs="Arial"/>
          <w:sz w:val="16"/>
          <w:szCs w:val="16"/>
        </w:rPr>
      </w:pPr>
      <w:r>
        <w:rPr>
          <w:noProof/>
          <w:sz w:val="18"/>
          <w:szCs w:val="18"/>
          <w:lang w:eastAsia="en-AU"/>
        </w:rPr>
        <mc:AlternateContent>
          <mc:Choice Requires="wps">
            <w:drawing>
              <wp:anchor distT="0" distB="0" distL="114300" distR="114300" simplePos="0" relativeHeight="251672576" behindDoc="1" locked="0" layoutInCell="1" allowOverlap="1" wp14:anchorId="1231D8D9" wp14:editId="1D58B089">
                <wp:simplePos x="0" y="0"/>
                <wp:positionH relativeFrom="column">
                  <wp:posOffset>-104775</wp:posOffset>
                </wp:positionH>
                <wp:positionV relativeFrom="paragraph">
                  <wp:posOffset>60325</wp:posOffset>
                </wp:positionV>
                <wp:extent cx="6838950" cy="2257425"/>
                <wp:effectExtent l="0" t="0" r="19050" b="28575"/>
                <wp:wrapNone/>
                <wp:docPr id="2"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2257425"/>
                        </a:xfrm>
                        <a:prstGeom prst="rect">
                          <a:avLst/>
                        </a:prstGeom>
                        <a:solidFill>
                          <a:srgbClr val="FFFFFF"/>
                        </a:solidFill>
                        <a:ln w="22225"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141" o:spid="_x0000_s1026" style="position:absolute;margin-left:-8.25pt;margin-top:4.75pt;width:538.5pt;height:177.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" strokeweight="1.75pt">
                <v:stroke linestyle="thickThin"/>
              </v:rect>
            </w:pict>
          </mc:Fallback>
        </mc:AlternateContent>
      </w:r>
    </w:p>
    <w:p w14:paraId="1221E814" w14:textId="77777777" w:rsidR="009C7CE7" w:rsidRPr="00517A9E" w:rsidRDefault="009C7CE7" w:rsidP="009C7CE7">
      <w:pPr>
        <w:keepNext/>
        <w:jc w:val="center"/>
        <w:outlineLvl w:val="0"/>
        <w:rPr>
          <w:rFonts w:asciiTheme="majorHAnsi" w:hAnsiTheme="majorHAnsi"/>
          <w:b/>
          <w:bCs/>
          <w:szCs w:val="18"/>
        </w:rPr>
      </w:pPr>
      <w:r w:rsidRPr="00517A9E">
        <w:rPr>
          <w:rFonts w:asciiTheme="majorHAnsi" w:hAnsiTheme="majorHAnsi"/>
          <w:b/>
          <w:bCs/>
          <w:szCs w:val="18"/>
        </w:rPr>
        <w:t>Deadline Policy</w:t>
      </w:r>
    </w:p>
    <w:p w14:paraId="39D10934" w14:textId="77777777" w:rsidR="009C7CE7" w:rsidRPr="00517A9E" w:rsidRDefault="009C7CE7" w:rsidP="009C7CE7">
      <w:pPr>
        <w:jc w:val="center"/>
        <w:rPr>
          <w:rFonts w:asciiTheme="majorHAnsi" w:hAnsiTheme="majorHAnsi" w:cstheme="minorHAnsi"/>
          <w:i/>
          <w:iCs/>
          <w:sz w:val="18"/>
          <w:szCs w:val="18"/>
        </w:rPr>
      </w:pPr>
      <w:r w:rsidRPr="00517A9E">
        <w:rPr>
          <w:rFonts w:asciiTheme="majorHAnsi" w:hAnsiTheme="majorHAnsi" w:cstheme="minorHAnsi"/>
          <w:i/>
          <w:iCs/>
          <w:sz w:val="18"/>
          <w:szCs w:val="18"/>
        </w:rPr>
        <w:t>All assignments must be handed in on time. This is an equity issue.</w:t>
      </w:r>
    </w:p>
    <w:p w14:paraId="235AE3BD" w14:textId="77777777" w:rsidR="00517A9E" w:rsidRDefault="00517A9E" w:rsidP="00517A9E">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 xml:space="preserve">If you are </w:t>
      </w:r>
      <w:r w:rsidRPr="008870B0">
        <w:rPr>
          <w:rFonts w:asciiTheme="minorHAnsi" w:hAnsiTheme="minorHAnsi" w:cstheme="minorHAnsi"/>
          <w:b/>
          <w:bCs/>
          <w:sz w:val="16"/>
          <w:szCs w:val="16"/>
        </w:rPr>
        <w:t>absent on the day</w:t>
      </w:r>
      <w:r w:rsidRPr="008870B0">
        <w:rPr>
          <w:rFonts w:asciiTheme="minorHAnsi" w:hAnsiTheme="minorHAnsi" w:cstheme="minorHAnsi"/>
          <w:sz w:val="16"/>
          <w:szCs w:val="16"/>
        </w:rPr>
        <w:t xml:space="preserve"> of the deadline you must </w:t>
      </w:r>
      <w:r w:rsidRPr="008870B0">
        <w:rPr>
          <w:rFonts w:asciiTheme="minorHAnsi" w:hAnsiTheme="minorHAnsi" w:cstheme="minorHAnsi"/>
          <w:b/>
          <w:bCs/>
          <w:sz w:val="16"/>
          <w:szCs w:val="16"/>
        </w:rPr>
        <w:t>hand it in early</w:t>
      </w:r>
      <w:r w:rsidRPr="008870B0">
        <w:rPr>
          <w:rFonts w:asciiTheme="minorHAnsi" w:hAnsiTheme="minorHAnsi" w:cstheme="minorHAnsi"/>
          <w:sz w:val="16"/>
          <w:szCs w:val="16"/>
        </w:rPr>
        <w:t xml:space="preserve">, </w:t>
      </w:r>
      <w:r w:rsidRPr="008870B0">
        <w:rPr>
          <w:rFonts w:asciiTheme="minorHAnsi" w:hAnsiTheme="minorHAnsi" w:cstheme="minorHAnsi"/>
          <w:b/>
          <w:bCs/>
          <w:sz w:val="16"/>
          <w:szCs w:val="16"/>
        </w:rPr>
        <w:t>send it in</w:t>
      </w:r>
      <w:r w:rsidRPr="008870B0">
        <w:rPr>
          <w:rFonts w:asciiTheme="minorHAnsi" w:hAnsiTheme="minorHAnsi" w:cstheme="minorHAnsi"/>
          <w:sz w:val="16"/>
          <w:szCs w:val="16"/>
        </w:rPr>
        <w:t xml:space="preserve"> with a sibling</w:t>
      </w:r>
      <w:r>
        <w:rPr>
          <w:rFonts w:asciiTheme="minorHAnsi" w:hAnsiTheme="minorHAnsi" w:cstheme="minorHAnsi"/>
          <w:sz w:val="16"/>
          <w:szCs w:val="16"/>
        </w:rPr>
        <w:t xml:space="preserve"> or parent</w:t>
      </w:r>
      <w:r w:rsidRPr="008870B0">
        <w:rPr>
          <w:rFonts w:asciiTheme="minorHAnsi" w:hAnsiTheme="minorHAnsi" w:cstheme="minorHAnsi"/>
          <w:sz w:val="16"/>
          <w:szCs w:val="16"/>
        </w:rPr>
        <w:t>,</w:t>
      </w:r>
      <w:r>
        <w:rPr>
          <w:rFonts w:asciiTheme="minorHAnsi" w:hAnsiTheme="minorHAnsi" w:cstheme="minorHAnsi"/>
          <w:sz w:val="16"/>
          <w:szCs w:val="16"/>
        </w:rPr>
        <w:t xml:space="preserve"> or</w:t>
      </w:r>
      <w:r w:rsidRPr="008870B0">
        <w:rPr>
          <w:rFonts w:asciiTheme="minorHAnsi" w:hAnsiTheme="minorHAnsi" w:cstheme="minorHAnsi"/>
          <w:sz w:val="16"/>
          <w:szCs w:val="16"/>
        </w:rPr>
        <w:t xml:space="preserve"> </w:t>
      </w:r>
      <w:r w:rsidRPr="008870B0">
        <w:rPr>
          <w:rFonts w:asciiTheme="minorHAnsi" w:hAnsiTheme="minorHAnsi" w:cstheme="minorHAnsi"/>
          <w:b/>
          <w:bCs/>
          <w:sz w:val="16"/>
          <w:szCs w:val="16"/>
        </w:rPr>
        <w:t>email it</w:t>
      </w:r>
      <w:r>
        <w:rPr>
          <w:rFonts w:asciiTheme="minorHAnsi" w:hAnsiTheme="minorHAnsi" w:cstheme="minorHAnsi"/>
          <w:sz w:val="16"/>
          <w:szCs w:val="16"/>
        </w:rPr>
        <w:t xml:space="preserve"> to the teacher</w:t>
      </w:r>
      <w:r>
        <w:rPr>
          <w:rFonts w:asciiTheme="minorHAnsi" w:hAnsiTheme="minorHAnsi" w:cstheme="minorHAnsi"/>
          <w:b/>
          <w:bCs/>
          <w:sz w:val="16"/>
          <w:szCs w:val="16"/>
        </w:rPr>
        <w:t>¹</w:t>
      </w:r>
      <w:r w:rsidRPr="008870B0">
        <w:rPr>
          <w:rFonts w:asciiTheme="minorHAnsi" w:hAnsiTheme="minorHAnsi" w:cstheme="minorHAnsi"/>
          <w:sz w:val="16"/>
          <w:szCs w:val="16"/>
        </w:rPr>
        <w:t xml:space="preserve"> </w:t>
      </w:r>
      <w:r>
        <w:rPr>
          <w:rFonts w:asciiTheme="minorHAnsi" w:hAnsiTheme="minorHAnsi" w:cstheme="minorHAnsi"/>
          <w:sz w:val="16"/>
          <w:szCs w:val="16"/>
        </w:rPr>
        <w:t xml:space="preserve">and </w:t>
      </w:r>
      <w:r w:rsidRPr="008870B0">
        <w:rPr>
          <w:rFonts w:asciiTheme="minorHAnsi" w:hAnsiTheme="minorHAnsi" w:cstheme="minorHAnsi"/>
          <w:sz w:val="16"/>
          <w:szCs w:val="16"/>
        </w:rPr>
        <w:t xml:space="preserve">hand </w:t>
      </w:r>
      <w:r>
        <w:rPr>
          <w:rFonts w:asciiTheme="minorHAnsi" w:hAnsiTheme="minorHAnsi" w:cstheme="minorHAnsi"/>
          <w:sz w:val="16"/>
          <w:szCs w:val="16"/>
        </w:rPr>
        <w:t xml:space="preserve">in a hard copy </w:t>
      </w:r>
      <w:r w:rsidRPr="008870B0">
        <w:rPr>
          <w:rFonts w:asciiTheme="minorHAnsi" w:hAnsiTheme="minorHAnsi" w:cstheme="minorHAnsi"/>
          <w:sz w:val="16"/>
          <w:szCs w:val="16"/>
        </w:rPr>
        <w:t xml:space="preserve">the </w:t>
      </w:r>
      <w:r w:rsidRPr="008870B0">
        <w:rPr>
          <w:rFonts w:asciiTheme="minorHAnsi" w:hAnsiTheme="minorHAnsi" w:cstheme="minorHAnsi"/>
          <w:b/>
          <w:bCs/>
          <w:sz w:val="16"/>
          <w:szCs w:val="16"/>
        </w:rPr>
        <w:t>next school day</w:t>
      </w:r>
      <w:r w:rsidRPr="008870B0">
        <w:rPr>
          <w:rFonts w:asciiTheme="minorHAnsi" w:hAnsiTheme="minorHAnsi" w:cstheme="minorHAnsi"/>
          <w:sz w:val="16"/>
          <w:szCs w:val="16"/>
        </w:rPr>
        <w:t>.</w:t>
      </w:r>
    </w:p>
    <w:p w14:paraId="70DF86F3" w14:textId="77777777" w:rsidR="00517A9E" w:rsidRPr="008870B0" w:rsidRDefault="00517A9E" w:rsidP="00517A9E">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 xml:space="preserve">To obtain an </w:t>
      </w:r>
      <w:r w:rsidRPr="008870B0">
        <w:rPr>
          <w:rFonts w:asciiTheme="minorHAnsi" w:hAnsiTheme="minorHAnsi" w:cstheme="minorHAnsi"/>
          <w:b/>
          <w:bCs/>
          <w:sz w:val="16"/>
          <w:szCs w:val="16"/>
        </w:rPr>
        <w:t>extension</w:t>
      </w:r>
      <w:r>
        <w:rPr>
          <w:rFonts w:asciiTheme="minorHAnsi" w:hAnsiTheme="minorHAnsi" w:cstheme="minorHAnsi"/>
          <w:sz w:val="16"/>
          <w:szCs w:val="16"/>
        </w:rPr>
        <w:t>,</w:t>
      </w:r>
      <w:r w:rsidRPr="008870B0">
        <w:rPr>
          <w:rFonts w:asciiTheme="minorHAnsi" w:hAnsiTheme="minorHAnsi" w:cstheme="minorHAnsi"/>
          <w:sz w:val="16"/>
          <w:szCs w:val="16"/>
        </w:rPr>
        <w:t xml:space="preserve"> you must </w:t>
      </w:r>
      <w:r w:rsidRPr="008870B0">
        <w:rPr>
          <w:rFonts w:asciiTheme="minorHAnsi" w:hAnsiTheme="minorHAnsi" w:cstheme="minorHAnsi"/>
          <w:b/>
          <w:bCs/>
          <w:sz w:val="16"/>
          <w:szCs w:val="16"/>
        </w:rPr>
        <w:t>negotiate with your teacher in advance of the due date</w:t>
      </w:r>
      <w:r w:rsidRPr="008870B0">
        <w:rPr>
          <w:rFonts w:asciiTheme="minorHAnsi" w:hAnsiTheme="minorHAnsi" w:cstheme="minorHAnsi"/>
          <w:sz w:val="16"/>
          <w:szCs w:val="16"/>
        </w:rPr>
        <w:t>. No extensions can be negotiated on the due date.</w:t>
      </w:r>
    </w:p>
    <w:p w14:paraId="4A490872" w14:textId="77777777" w:rsidR="00517A9E" w:rsidRDefault="00517A9E" w:rsidP="00517A9E">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Computer breakdown and printer failure a</w:t>
      </w:r>
      <w:r>
        <w:rPr>
          <w:rFonts w:asciiTheme="minorHAnsi" w:hAnsiTheme="minorHAnsi" w:cstheme="minorHAnsi"/>
          <w:sz w:val="16"/>
          <w:szCs w:val="16"/>
        </w:rPr>
        <w:t>re</w:t>
      </w:r>
      <w:r w:rsidRPr="008870B0">
        <w:rPr>
          <w:rFonts w:asciiTheme="minorHAnsi" w:hAnsiTheme="minorHAnsi" w:cstheme="minorHAnsi"/>
          <w:sz w:val="16"/>
          <w:szCs w:val="16"/>
        </w:rPr>
        <w:t xml:space="preserve"> </w:t>
      </w:r>
      <w:r w:rsidRPr="008870B0">
        <w:rPr>
          <w:rFonts w:asciiTheme="minorHAnsi" w:hAnsiTheme="minorHAnsi" w:cstheme="minorHAnsi"/>
          <w:b/>
          <w:bCs/>
          <w:sz w:val="16"/>
          <w:szCs w:val="16"/>
        </w:rPr>
        <w:t>unacceptable excuses</w:t>
      </w:r>
      <w:r w:rsidRPr="008870B0">
        <w:rPr>
          <w:rFonts w:asciiTheme="minorHAnsi" w:hAnsiTheme="minorHAnsi" w:cstheme="minorHAnsi"/>
          <w:sz w:val="16"/>
          <w:szCs w:val="16"/>
        </w:rPr>
        <w:t xml:space="preserve"> for work not being handed in. Students can hand in a disk or flash d</w:t>
      </w:r>
      <w:r w:rsidR="000C3C63">
        <w:rPr>
          <w:rFonts w:asciiTheme="minorHAnsi" w:hAnsiTheme="minorHAnsi" w:cstheme="minorHAnsi"/>
          <w:sz w:val="16"/>
          <w:szCs w:val="16"/>
        </w:rPr>
        <w:t>rive, or email work to teachers</w:t>
      </w:r>
      <w:r w:rsidR="000C3C63" w:rsidRPr="00762FFF">
        <w:rPr>
          <w:rFonts w:asciiTheme="minorHAnsi" w:hAnsiTheme="minorHAnsi" w:cstheme="minorHAnsi"/>
          <w:b/>
          <w:bCs/>
          <w:sz w:val="16"/>
          <w:szCs w:val="16"/>
        </w:rPr>
        <w:t>¹</w:t>
      </w:r>
      <w:r w:rsidRPr="008870B0">
        <w:rPr>
          <w:rFonts w:asciiTheme="minorHAnsi" w:hAnsiTheme="minorHAnsi" w:cstheme="minorHAnsi"/>
          <w:sz w:val="16"/>
          <w:szCs w:val="16"/>
        </w:rPr>
        <w:t>. As all work must be drafted, drafts can be submitted if the computer fails at the last minute.</w:t>
      </w:r>
      <w:r w:rsidRPr="008A0449">
        <w:rPr>
          <w:rFonts w:asciiTheme="minorHAnsi" w:hAnsiTheme="minorHAnsi" w:cstheme="minorHAnsi"/>
          <w:sz w:val="16"/>
          <w:szCs w:val="16"/>
        </w:rPr>
        <w:t xml:space="preserve"> It is recommended that files being used for work in progress are stored on a computer hard drive or on the school network</w:t>
      </w:r>
    </w:p>
    <w:p w14:paraId="6ED5D41B" w14:textId="77777777" w:rsidR="00517A9E" w:rsidRDefault="00517A9E" w:rsidP="00517A9E">
      <w:pPr>
        <w:pStyle w:val="ListParagraph"/>
        <w:numPr>
          <w:ilvl w:val="0"/>
          <w:numId w:val="39"/>
        </w:numPr>
        <w:ind w:left="312" w:hanging="170"/>
        <w:rPr>
          <w:rFonts w:asciiTheme="minorHAnsi" w:hAnsiTheme="minorHAnsi" w:cstheme="minorHAnsi"/>
          <w:sz w:val="16"/>
          <w:szCs w:val="16"/>
        </w:rPr>
      </w:pPr>
      <w:r w:rsidRPr="008A0449">
        <w:rPr>
          <w:rFonts w:asciiTheme="minorHAnsi" w:hAnsiTheme="minorHAnsi" w:cstheme="minorHAnsi"/>
          <w:sz w:val="16"/>
          <w:szCs w:val="16"/>
        </w:rPr>
        <w:t xml:space="preserve">If there is a </w:t>
      </w:r>
      <w:r w:rsidRPr="008A0449">
        <w:rPr>
          <w:rFonts w:asciiTheme="minorHAnsi" w:hAnsiTheme="minorHAnsi" w:cstheme="minorHAnsi"/>
          <w:b/>
          <w:bCs/>
          <w:sz w:val="16"/>
          <w:szCs w:val="16"/>
        </w:rPr>
        <w:t>genuine</w:t>
      </w:r>
      <w:r w:rsidRPr="008A0449">
        <w:rPr>
          <w:rFonts w:asciiTheme="minorHAnsi" w:hAnsiTheme="minorHAnsi" w:cstheme="minorHAnsi"/>
          <w:sz w:val="16"/>
          <w:szCs w:val="16"/>
        </w:rPr>
        <w:t xml:space="preserve"> reason for an emergency extension, a note from your parent/guardian must be brought in on the due day explaining the circumstances.</w:t>
      </w:r>
    </w:p>
    <w:p w14:paraId="1C36EFB8" w14:textId="77777777" w:rsidR="00517A9E" w:rsidRPr="008A0449" w:rsidRDefault="00517A9E" w:rsidP="00517A9E">
      <w:pPr>
        <w:pStyle w:val="ListParagraph"/>
        <w:numPr>
          <w:ilvl w:val="0"/>
          <w:numId w:val="39"/>
        </w:numPr>
        <w:ind w:left="312" w:hanging="170"/>
        <w:rPr>
          <w:rFonts w:asciiTheme="minorHAnsi" w:hAnsiTheme="minorHAnsi" w:cstheme="minorHAnsi"/>
          <w:sz w:val="16"/>
          <w:szCs w:val="16"/>
        </w:rPr>
      </w:pPr>
      <w:r w:rsidRPr="008A0449">
        <w:rPr>
          <w:rFonts w:asciiTheme="minorHAnsi" w:hAnsiTheme="minorHAnsi" w:cstheme="minorHAnsi"/>
          <w:sz w:val="16"/>
          <w:szCs w:val="16"/>
        </w:rPr>
        <w:t>An absence of three or more school days requires a medical certificate, which must be presented to the SACE Coordinator by Senior School students (years 10, 11 and 12) or Home Group teacher for Middle School students (years 7, 8 or 9)</w:t>
      </w:r>
    </w:p>
    <w:p w14:paraId="02972C81" w14:textId="77777777" w:rsidR="00517A9E" w:rsidRPr="008870B0" w:rsidRDefault="00517A9E" w:rsidP="00517A9E">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If a task is not handed in on the due date the following will occur in addition to a note in your diary:</w:t>
      </w:r>
    </w:p>
    <w:p w14:paraId="7C930F5A" w14:textId="77777777" w:rsidR="00517A9E" w:rsidRPr="008870B0" w:rsidRDefault="00517A9E" w:rsidP="00C46EC0">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Years 7, 8 and 9:</w:t>
      </w:r>
      <w:r w:rsidRPr="008870B0">
        <w:rPr>
          <w:rFonts w:asciiTheme="minorHAnsi" w:hAnsiTheme="minorHAnsi" w:cstheme="minorHAnsi"/>
          <w:sz w:val="16"/>
          <w:szCs w:val="16"/>
        </w:rPr>
        <w:tab/>
        <w:t>15% deduction when submitted one day late</w:t>
      </w:r>
    </w:p>
    <w:p w14:paraId="30C0DC45" w14:textId="77777777" w:rsidR="00517A9E" w:rsidRPr="008870B0" w:rsidRDefault="00517A9E" w:rsidP="00C46EC0">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ab/>
        <w:t>30% deduction when submitted two days late</w:t>
      </w:r>
    </w:p>
    <w:p w14:paraId="71CF151C" w14:textId="77777777" w:rsidR="00517A9E" w:rsidRPr="008870B0" w:rsidRDefault="00517A9E" w:rsidP="00C46EC0">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ab/>
        <w:t>A zero will be recorded if more than two days late</w:t>
      </w:r>
    </w:p>
    <w:p w14:paraId="3069CF67" w14:textId="77777777" w:rsidR="00517A9E" w:rsidRPr="008870B0" w:rsidRDefault="00517A9E" w:rsidP="00C46EC0">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 xml:space="preserve">Years 10, </w:t>
      </w:r>
      <w:r>
        <w:rPr>
          <w:rFonts w:asciiTheme="minorHAnsi" w:hAnsiTheme="minorHAnsi" w:cstheme="minorHAnsi"/>
          <w:sz w:val="16"/>
          <w:szCs w:val="16"/>
        </w:rPr>
        <w:t>11, 12:</w:t>
      </w:r>
      <w:r>
        <w:rPr>
          <w:rFonts w:asciiTheme="minorHAnsi" w:hAnsiTheme="minorHAnsi" w:cstheme="minorHAnsi"/>
          <w:sz w:val="16"/>
          <w:szCs w:val="16"/>
        </w:rPr>
        <w:tab/>
        <w:t xml:space="preserve">A zero will be recorded </w:t>
      </w:r>
      <w:r w:rsidRPr="008A0449">
        <w:rPr>
          <w:rFonts w:asciiTheme="minorHAnsi" w:hAnsiTheme="minorHAnsi" w:cstheme="minorHAnsi"/>
          <w:sz w:val="16"/>
          <w:szCs w:val="16"/>
        </w:rPr>
        <w:t>in line with the SACE Board</w:t>
      </w:r>
      <w:r w:rsidR="00831EF1">
        <w:rPr>
          <w:rFonts w:asciiTheme="minorHAnsi" w:hAnsiTheme="minorHAnsi" w:cstheme="minorHAnsi"/>
          <w:sz w:val="16"/>
          <w:szCs w:val="16"/>
        </w:rPr>
        <w:t>’s</w:t>
      </w:r>
      <w:r w:rsidRPr="008A0449">
        <w:rPr>
          <w:rFonts w:asciiTheme="minorHAnsi" w:hAnsiTheme="minorHAnsi" w:cstheme="minorHAnsi"/>
          <w:sz w:val="16"/>
          <w:szCs w:val="16"/>
        </w:rPr>
        <w:t xml:space="preserve"> </w:t>
      </w:r>
      <w:r w:rsidRPr="00A43EA4">
        <w:rPr>
          <w:rFonts w:asciiTheme="minorHAnsi" w:hAnsiTheme="minorHAnsi" w:cstheme="minorHAnsi"/>
          <w:i/>
          <w:iCs/>
          <w:sz w:val="16"/>
          <w:szCs w:val="16"/>
        </w:rPr>
        <w:t xml:space="preserve">Assessment Declaration </w:t>
      </w:r>
      <w:r w:rsidRPr="008A0449">
        <w:rPr>
          <w:rFonts w:asciiTheme="minorHAnsi" w:hAnsiTheme="minorHAnsi" w:cstheme="minorHAnsi"/>
          <w:sz w:val="16"/>
          <w:szCs w:val="16"/>
        </w:rPr>
        <w:t>signe</w:t>
      </w:r>
      <w:r>
        <w:rPr>
          <w:rFonts w:asciiTheme="minorHAnsi" w:hAnsiTheme="minorHAnsi" w:cstheme="minorHAnsi"/>
          <w:sz w:val="16"/>
          <w:szCs w:val="16"/>
        </w:rPr>
        <w:t>d by all Senior School students</w:t>
      </w:r>
    </w:p>
    <w:p w14:paraId="6646828D" w14:textId="77777777" w:rsidR="009C7CE7" w:rsidRPr="00BE25C2" w:rsidRDefault="00517A9E" w:rsidP="00517A9E">
      <w:pPr>
        <w:ind w:firstLine="284"/>
        <w:rPr>
          <w:rFonts w:asciiTheme="minorHAnsi" w:hAnsiTheme="minorHAnsi" w:cstheme="minorHAnsi"/>
          <w:sz w:val="16"/>
          <w:szCs w:val="16"/>
        </w:rPr>
      </w:pPr>
      <w:r w:rsidRPr="00762FFF">
        <w:rPr>
          <w:rFonts w:asciiTheme="minorHAnsi" w:hAnsiTheme="minorHAnsi" w:cstheme="minorHAnsi"/>
          <w:b/>
          <w:bCs/>
          <w:sz w:val="16"/>
          <w:szCs w:val="16"/>
        </w:rPr>
        <w:t>¹</w:t>
      </w:r>
      <w:r w:rsidRPr="008870B0">
        <w:rPr>
          <w:rFonts w:asciiTheme="minorHAnsi" w:hAnsiTheme="minorHAnsi" w:cstheme="minorHAnsi"/>
          <w:sz w:val="16"/>
          <w:szCs w:val="16"/>
        </w:rPr>
        <w:t xml:space="preserve"> All</w:t>
      </w:r>
      <w:r w:rsidR="009C7CE7" w:rsidRPr="00BE25C2">
        <w:rPr>
          <w:rFonts w:asciiTheme="minorHAnsi" w:hAnsiTheme="minorHAnsi" w:cstheme="minorHAnsi"/>
          <w:sz w:val="16"/>
          <w:szCs w:val="16"/>
        </w:rPr>
        <w:t xml:space="preserve"> teachers’ email addresses are their first initial, surname, then @stjohns.sa.edu.au. </w:t>
      </w:r>
      <w:r w:rsidR="00C4030A" w:rsidRPr="00BE25C2">
        <w:rPr>
          <w:rFonts w:asciiTheme="minorHAnsi" w:hAnsiTheme="minorHAnsi" w:cstheme="minorHAnsi"/>
          <w:sz w:val="16"/>
          <w:szCs w:val="16"/>
        </w:rPr>
        <w:t>E.g.</w:t>
      </w:r>
      <w:r w:rsidR="009C7CE7" w:rsidRPr="00BE25C2">
        <w:rPr>
          <w:rFonts w:asciiTheme="minorHAnsi" w:hAnsiTheme="minorHAnsi" w:cstheme="minorHAnsi"/>
          <w:sz w:val="16"/>
          <w:szCs w:val="16"/>
        </w:rPr>
        <w:t xml:space="preserve"> Joe </w:t>
      </w:r>
      <w:proofErr w:type="spellStart"/>
      <w:r w:rsidR="009C7CE7" w:rsidRPr="00BE25C2">
        <w:rPr>
          <w:rFonts w:asciiTheme="minorHAnsi" w:hAnsiTheme="minorHAnsi" w:cstheme="minorHAnsi"/>
          <w:sz w:val="16"/>
          <w:szCs w:val="16"/>
        </w:rPr>
        <w:t>Bloggs</w:t>
      </w:r>
      <w:proofErr w:type="spellEnd"/>
      <w:r w:rsidR="009C7CE7" w:rsidRPr="00BE25C2">
        <w:rPr>
          <w:rFonts w:asciiTheme="minorHAnsi" w:hAnsiTheme="minorHAnsi" w:cstheme="minorHAnsi"/>
          <w:sz w:val="16"/>
          <w:szCs w:val="16"/>
        </w:rPr>
        <w:t xml:space="preserve"> would be </w:t>
      </w:r>
      <w:hyperlink r:id="rId10" w:history="1">
        <w:r w:rsidR="009C7CE7" w:rsidRPr="00BE25C2">
          <w:rPr>
            <w:rStyle w:val="Hyperlink"/>
            <w:rFonts w:asciiTheme="minorHAnsi" w:hAnsiTheme="minorHAnsi" w:cstheme="minorHAnsi"/>
            <w:sz w:val="16"/>
            <w:szCs w:val="16"/>
          </w:rPr>
          <w:t>jbloggs@stjohns.sa.edu.au</w:t>
        </w:r>
      </w:hyperlink>
      <w:r w:rsidR="009C7CE7" w:rsidRPr="00BE25C2">
        <w:rPr>
          <w:rFonts w:asciiTheme="minorHAnsi" w:hAnsiTheme="minorHAnsi" w:cstheme="minorHAnsi"/>
          <w:sz w:val="16"/>
          <w:szCs w:val="16"/>
        </w:rPr>
        <w:t xml:space="preserve"> </w:t>
      </w:r>
    </w:p>
    <w:p w14:paraId="3A0B36C9" w14:textId="77777777" w:rsidR="009C7CE7" w:rsidRPr="00723ACF" w:rsidRDefault="00723ACF" w:rsidP="009C7CE7">
      <w:pPr>
        <w:ind w:right="113"/>
        <w:rPr>
          <w:sz w:val="16"/>
          <w:szCs w:val="16"/>
        </w:rPr>
      </w:pPr>
      <w:r w:rsidRPr="00517A9E">
        <w:rPr>
          <w:noProof/>
          <w:sz w:val="16"/>
          <w:szCs w:val="16"/>
          <w:lang w:eastAsia="en-AU"/>
        </w:rPr>
        <mc:AlternateContent>
          <mc:Choice Requires="wps">
            <w:drawing>
              <wp:anchor distT="0" distB="0" distL="114300" distR="114300" simplePos="0" relativeHeight="251674624" behindDoc="1" locked="0" layoutInCell="1" allowOverlap="1" wp14:anchorId="6E7937FB" wp14:editId="3B658B93">
                <wp:simplePos x="0" y="0"/>
                <wp:positionH relativeFrom="column">
                  <wp:posOffset>-104140</wp:posOffset>
                </wp:positionH>
                <wp:positionV relativeFrom="paragraph">
                  <wp:posOffset>96894</wp:posOffset>
                </wp:positionV>
                <wp:extent cx="6838950" cy="1368425"/>
                <wp:effectExtent l="0" t="0" r="19050" b="22225"/>
                <wp:wrapNone/>
                <wp:docPr id="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1368425"/>
                        </a:xfrm>
                        <a:prstGeom prst="rect">
                          <a:avLst/>
                        </a:prstGeom>
                        <a:solidFill>
                          <a:srgbClr val="FFFFFF"/>
                        </a:solidFill>
                        <a:ln w="22225"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141" o:spid="_x0000_s1026" style="position:absolute;margin-left:-8.2pt;margin-top:7.65pt;width:538.5pt;height:107.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" strokeweight="1.75pt">
                <v:stroke linestyle="thickThin"/>
              </v:rect>
            </w:pict>
          </mc:Fallback>
        </mc:AlternateContent>
      </w:r>
    </w:p>
    <w:p w14:paraId="5B419582" w14:textId="77777777" w:rsidR="001B0C90" w:rsidRPr="00517A9E" w:rsidRDefault="001B0C90" w:rsidP="00DE0601">
      <w:pPr>
        <w:keepNext/>
        <w:jc w:val="center"/>
        <w:outlineLvl w:val="0"/>
        <w:rPr>
          <w:rFonts w:asciiTheme="majorHAnsi" w:hAnsiTheme="majorHAnsi"/>
          <w:b/>
          <w:bCs/>
          <w:szCs w:val="18"/>
        </w:rPr>
      </w:pPr>
      <w:r w:rsidRPr="00517A9E">
        <w:rPr>
          <w:rFonts w:asciiTheme="majorHAnsi" w:hAnsiTheme="majorHAnsi"/>
          <w:b/>
          <w:bCs/>
          <w:szCs w:val="18"/>
        </w:rPr>
        <w:t>Plagiarism Policy</w:t>
      </w:r>
    </w:p>
    <w:p w14:paraId="7E1189EB" w14:textId="77777777" w:rsidR="001B0C90" w:rsidRPr="00517A9E" w:rsidRDefault="001B0C90" w:rsidP="001B0C90">
      <w:pPr>
        <w:jc w:val="center"/>
        <w:rPr>
          <w:rFonts w:asciiTheme="majorHAnsi" w:hAnsiTheme="majorHAnsi" w:cstheme="minorHAnsi"/>
          <w:i/>
          <w:iCs/>
          <w:sz w:val="18"/>
          <w:szCs w:val="18"/>
        </w:rPr>
      </w:pPr>
      <w:r w:rsidRPr="00517A9E">
        <w:rPr>
          <w:rFonts w:asciiTheme="majorHAnsi" w:hAnsiTheme="majorHAnsi" w:cstheme="minorHAnsi"/>
          <w:i/>
          <w:iCs/>
          <w:sz w:val="18"/>
          <w:szCs w:val="18"/>
        </w:rPr>
        <w:t>Years 7, 8, and 9</w:t>
      </w:r>
    </w:p>
    <w:p w14:paraId="01E4F995" w14:textId="77777777" w:rsidR="001B0C90" w:rsidRPr="00723ACF" w:rsidRDefault="001B0C90" w:rsidP="00723ACF">
      <w:pPr>
        <w:pStyle w:val="ListParagraph"/>
        <w:numPr>
          <w:ilvl w:val="0"/>
          <w:numId w:val="39"/>
        </w:numPr>
        <w:tabs>
          <w:tab w:val="left" w:pos="993"/>
        </w:tabs>
        <w:ind w:left="312" w:hanging="170"/>
        <w:rPr>
          <w:rFonts w:asciiTheme="minorHAnsi" w:hAnsiTheme="minorHAnsi" w:cstheme="minorHAnsi"/>
          <w:sz w:val="16"/>
          <w:szCs w:val="16"/>
        </w:rPr>
      </w:pPr>
      <w:r w:rsidRPr="00BE25C2">
        <w:rPr>
          <w:rFonts w:asciiTheme="minorHAnsi" w:hAnsiTheme="minorHAnsi" w:cstheme="minorHAnsi"/>
          <w:sz w:val="16"/>
          <w:szCs w:val="16"/>
        </w:rPr>
        <w:t xml:space="preserve">If you copy another student’s work, a discussion will take place with you and the other student involved </w:t>
      </w:r>
      <w:r w:rsidR="00723ACF" w:rsidRPr="00BE25C2">
        <w:rPr>
          <w:rFonts w:asciiTheme="minorHAnsi" w:hAnsiTheme="minorHAnsi" w:cstheme="minorHAnsi"/>
          <w:sz w:val="16"/>
          <w:szCs w:val="16"/>
        </w:rPr>
        <w:t>determining</w:t>
      </w:r>
      <w:r w:rsidRPr="00BE25C2">
        <w:rPr>
          <w:rFonts w:asciiTheme="minorHAnsi" w:hAnsiTheme="minorHAnsi" w:cstheme="minorHAnsi"/>
          <w:sz w:val="16"/>
          <w:szCs w:val="16"/>
        </w:rPr>
        <w:t xml:space="preserve"> whether the work was ‘shared’, ‘taken’ or ‘given’.</w:t>
      </w:r>
      <w:r w:rsidR="00723ACF">
        <w:rPr>
          <w:rFonts w:asciiTheme="minorHAnsi" w:hAnsiTheme="minorHAnsi" w:cstheme="minorHAnsi"/>
          <w:sz w:val="16"/>
          <w:szCs w:val="16"/>
        </w:rPr>
        <w:tab/>
        <w:t>If it was shared – e</w:t>
      </w:r>
      <w:r w:rsidRPr="00723ACF">
        <w:rPr>
          <w:rFonts w:asciiTheme="minorHAnsi" w:hAnsiTheme="minorHAnsi" w:cstheme="minorHAnsi"/>
          <w:sz w:val="16"/>
          <w:szCs w:val="16"/>
        </w:rPr>
        <w:t>ach of you will</w:t>
      </w:r>
      <w:r w:rsidR="00723ACF">
        <w:rPr>
          <w:rFonts w:asciiTheme="minorHAnsi" w:hAnsiTheme="minorHAnsi" w:cstheme="minorHAnsi"/>
          <w:sz w:val="16"/>
          <w:szCs w:val="16"/>
        </w:rPr>
        <w:t xml:space="preserve"> receive half of the final mark;</w:t>
      </w:r>
    </w:p>
    <w:p w14:paraId="48476A52" w14:textId="77777777" w:rsidR="001B0C90" w:rsidRPr="00BE25C2" w:rsidRDefault="00723ACF" w:rsidP="00723ACF">
      <w:pPr>
        <w:ind w:left="993"/>
        <w:rPr>
          <w:rFonts w:asciiTheme="minorHAnsi" w:hAnsiTheme="minorHAnsi" w:cstheme="minorHAnsi"/>
          <w:sz w:val="16"/>
          <w:szCs w:val="16"/>
        </w:rPr>
      </w:pPr>
      <w:proofErr w:type="gramStart"/>
      <w:r>
        <w:rPr>
          <w:rFonts w:asciiTheme="minorHAnsi" w:hAnsiTheme="minorHAnsi" w:cstheme="minorHAnsi"/>
          <w:sz w:val="16"/>
          <w:szCs w:val="16"/>
        </w:rPr>
        <w:t>if</w:t>
      </w:r>
      <w:proofErr w:type="gramEnd"/>
      <w:r>
        <w:rPr>
          <w:rFonts w:asciiTheme="minorHAnsi" w:hAnsiTheme="minorHAnsi" w:cstheme="minorHAnsi"/>
          <w:sz w:val="16"/>
          <w:szCs w:val="16"/>
        </w:rPr>
        <w:t xml:space="preserve"> it was g</w:t>
      </w:r>
      <w:r w:rsidR="001B0C90" w:rsidRPr="00BE25C2">
        <w:rPr>
          <w:rFonts w:asciiTheme="minorHAnsi" w:hAnsiTheme="minorHAnsi" w:cstheme="minorHAnsi"/>
          <w:sz w:val="16"/>
          <w:szCs w:val="16"/>
        </w:rPr>
        <w:t xml:space="preserve">iven – </w:t>
      </w:r>
      <w:r>
        <w:rPr>
          <w:rFonts w:asciiTheme="minorHAnsi" w:hAnsiTheme="minorHAnsi" w:cstheme="minorHAnsi"/>
          <w:sz w:val="16"/>
          <w:szCs w:val="16"/>
        </w:rPr>
        <w:t>t</w:t>
      </w:r>
      <w:r w:rsidR="001B0C90" w:rsidRPr="00BE25C2">
        <w:rPr>
          <w:rFonts w:asciiTheme="minorHAnsi" w:hAnsiTheme="minorHAnsi" w:cstheme="minorHAnsi"/>
          <w:sz w:val="16"/>
          <w:szCs w:val="16"/>
        </w:rPr>
        <w:t>he plagiarist will receive zero, the student who did t</w:t>
      </w:r>
      <w:r>
        <w:rPr>
          <w:rFonts w:asciiTheme="minorHAnsi" w:hAnsiTheme="minorHAnsi" w:cstheme="minorHAnsi"/>
          <w:sz w:val="16"/>
          <w:szCs w:val="16"/>
        </w:rPr>
        <w:t>he work will receive half marks;</w:t>
      </w:r>
    </w:p>
    <w:p w14:paraId="76C6B789" w14:textId="77777777" w:rsidR="001B0C90" w:rsidRPr="00BE25C2" w:rsidRDefault="00723ACF" w:rsidP="00723ACF">
      <w:pPr>
        <w:ind w:left="993"/>
        <w:rPr>
          <w:rFonts w:asciiTheme="minorHAnsi" w:hAnsiTheme="minorHAnsi" w:cstheme="minorHAnsi"/>
          <w:sz w:val="16"/>
          <w:szCs w:val="16"/>
        </w:rPr>
      </w:pPr>
      <w:proofErr w:type="gramStart"/>
      <w:r>
        <w:rPr>
          <w:rFonts w:asciiTheme="minorHAnsi" w:hAnsiTheme="minorHAnsi" w:cstheme="minorHAnsi"/>
          <w:sz w:val="16"/>
          <w:szCs w:val="16"/>
        </w:rPr>
        <w:t>if</w:t>
      </w:r>
      <w:proofErr w:type="gramEnd"/>
      <w:r>
        <w:rPr>
          <w:rFonts w:asciiTheme="minorHAnsi" w:hAnsiTheme="minorHAnsi" w:cstheme="minorHAnsi"/>
          <w:sz w:val="16"/>
          <w:szCs w:val="16"/>
        </w:rPr>
        <w:t xml:space="preserve"> it was t</w:t>
      </w:r>
      <w:r w:rsidR="001B0C90" w:rsidRPr="00BE25C2">
        <w:rPr>
          <w:rFonts w:asciiTheme="minorHAnsi" w:hAnsiTheme="minorHAnsi" w:cstheme="minorHAnsi"/>
          <w:sz w:val="16"/>
          <w:szCs w:val="16"/>
        </w:rPr>
        <w:t xml:space="preserve">aken – </w:t>
      </w:r>
      <w:r>
        <w:rPr>
          <w:rFonts w:asciiTheme="minorHAnsi" w:hAnsiTheme="minorHAnsi" w:cstheme="minorHAnsi"/>
          <w:sz w:val="16"/>
          <w:szCs w:val="16"/>
        </w:rPr>
        <w:t>t</w:t>
      </w:r>
      <w:r w:rsidR="001B0C90" w:rsidRPr="00BE25C2">
        <w:rPr>
          <w:rFonts w:asciiTheme="minorHAnsi" w:hAnsiTheme="minorHAnsi" w:cstheme="minorHAnsi"/>
          <w:sz w:val="16"/>
          <w:szCs w:val="16"/>
        </w:rPr>
        <w:t xml:space="preserve">he plagiarist will receive zero. </w:t>
      </w:r>
    </w:p>
    <w:p w14:paraId="407BFB41" w14:textId="77777777" w:rsidR="001B0C90" w:rsidRPr="00BE25C2" w:rsidRDefault="001B0C90" w:rsidP="00517A9E">
      <w:pPr>
        <w:pStyle w:val="ListParagraph"/>
        <w:numPr>
          <w:ilvl w:val="0"/>
          <w:numId w:val="39"/>
        </w:numPr>
        <w:ind w:left="312" w:hanging="170"/>
        <w:rPr>
          <w:rFonts w:asciiTheme="minorHAnsi" w:hAnsiTheme="minorHAnsi" w:cstheme="minorHAnsi"/>
          <w:sz w:val="16"/>
          <w:szCs w:val="16"/>
        </w:rPr>
      </w:pPr>
      <w:r w:rsidRPr="00BE25C2">
        <w:rPr>
          <w:rFonts w:asciiTheme="minorHAnsi" w:hAnsiTheme="minorHAnsi" w:cstheme="minorHAnsi"/>
          <w:sz w:val="16"/>
          <w:szCs w:val="16"/>
        </w:rPr>
        <w:t>If you copy some of your work from another source, any copied work will be disregarded and only the uncopied work will be</w:t>
      </w:r>
      <w:r w:rsidRPr="00BE25C2">
        <w:rPr>
          <w:rFonts w:ascii="Arial" w:hAnsi="Arial" w:cs="Arial"/>
        </w:rPr>
        <w:t xml:space="preserve"> </w:t>
      </w:r>
      <w:r w:rsidRPr="00BE25C2">
        <w:rPr>
          <w:rFonts w:asciiTheme="minorHAnsi" w:hAnsiTheme="minorHAnsi" w:cstheme="minorHAnsi"/>
          <w:sz w:val="16"/>
          <w:szCs w:val="16"/>
        </w:rPr>
        <w:t>marked.</w:t>
      </w:r>
    </w:p>
    <w:p w14:paraId="6F62C972" w14:textId="77777777" w:rsidR="001B0C90" w:rsidRPr="00BE25C2" w:rsidRDefault="001B0C90" w:rsidP="00517A9E">
      <w:pPr>
        <w:pStyle w:val="ListParagraph"/>
        <w:numPr>
          <w:ilvl w:val="0"/>
          <w:numId w:val="39"/>
        </w:numPr>
        <w:ind w:left="312" w:hanging="170"/>
        <w:rPr>
          <w:rFonts w:asciiTheme="minorHAnsi" w:hAnsiTheme="minorHAnsi" w:cstheme="minorHAnsi"/>
          <w:sz w:val="16"/>
          <w:szCs w:val="16"/>
        </w:rPr>
      </w:pPr>
      <w:r w:rsidRPr="00BE25C2">
        <w:rPr>
          <w:rFonts w:asciiTheme="minorHAnsi" w:hAnsiTheme="minorHAnsi" w:cstheme="minorHAnsi"/>
          <w:sz w:val="16"/>
          <w:szCs w:val="16"/>
        </w:rPr>
        <w:t>If you copy an entire piece of work you will receive zero.</w:t>
      </w:r>
    </w:p>
    <w:p w14:paraId="3BD71CA4" w14:textId="77777777" w:rsidR="001B0C90" w:rsidRPr="00517A9E" w:rsidRDefault="001B0C90" w:rsidP="001B0C90">
      <w:pPr>
        <w:jc w:val="center"/>
        <w:rPr>
          <w:rFonts w:asciiTheme="majorHAnsi" w:hAnsiTheme="majorHAnsi" w:cstheme="minorHAnsi"/>
          <w:i/>
          <w:iCs/>
          <w:sz w:val="18"/>
          <w:szCs w:val="18"/>
        </w:rPr>
      </w:pPr>
      <w:r w:rsidRPr="00517A9E">
        <w:rPr>
          <w:rFonts w:asciiTheme="majorHAnsi" w:hAnsiTheme="majorHAnsi" w:cstheme="minorHAnsi"/>
          <w:i/>
          <w:iCs/>
          <w:sz w:val="18"/>
          <w:szCs w:val="18"/>
        </w:rPr>
        <w:t>Years 10, 11, and 12</w:t>
      </w:r>
    </w:p>
    <w:p w14:paraId="33B403B8" w14:textId="105163E8" w:rsidR="009C7CE7" w:rsidRPr="00F9635C" w:rsidRDefault="001B0C90" w:rsidP="00F9635C">
      <w:pPr>
        <w:pStyle w:val="ListParagraph"/>
        <w:numPr>
          <w:ilvl w:val="0"/>
          <w:numId w:val="39"/>
        </w:numPr>
        <w:ind w:left="312" w:hanging="170"/>
        <w:rPr>
          <w:rFonts w:asciiTheme="minorHAnsi" w:hAnsiTheme="minorHAnsi" w:cstheme="minorHAnsi"/>
          <w:sz w:val="16"/>
          <w:szCs w:val="16"/>
        </w:rPr>
      </w:pPr>
      <w:r w:rsidRPr="00BE25C2">
        <w:rPr>
          <w:rFonts w:asciiTheme="minorHAnsi" w:hAnsiTheme="minorHAnsi" w:cstheme="minorHAnsi"/>
          <w:sz w:val="16"/>
          <w:szCs w:val="16"/>
        </w:rPr>
        <w:lastRenderedPageBreak/>
        <w:t>Any form of plagiarism will result in a score of zero.</w:t>
      </w:r>
    </w:p>
    <w:p w14:paraId="1BFF79F2" w14:textId="77777777" w:rsidR="004203C1" w:rsidRPr="009C7CE7" w:rsidRDefault="004203C1" w:rsidP="00DE0601">
      <w:pPr>
        <w:framePr w:w="10837" w:wrap="auto" w:hAnchor="text"/>
        <w:spacing w:line="60" w:lineRule="exact"/>
        <w:ind w:left="284" w:right="374"/>
        <w:rPr>
          <w:rFonts w:ascii="Arial" w:hAnsi="Arial" w:cs="Arial"/>
          <w:sz w:val="22"/>
          <w:szCs w:val="22"/>
        </w:rPr>
        <w:sectPr w:rsidR="004203C1" w:rsidRPr="009C7CE7" w:rsidSect="008F2E46">
          <w:type w:val="continuous"/>
          <w:pgSz w:w="11907" w:h="16840" w:code="9"/>
          <w:pgMar w:top="720" w:right="720" w:bottom="720" w:left="720" w:header="720" w:footer="720" w:gutter="0"/>
          <w:cols w:space="208"/>
          <w:docGrid w:linePitch="272"/>
        </w:sectPr>
      </w:pPr>
    </w:p>
    <w:tbl>
      <w:tblPr>
        <w:tblpPr w:leftFromText="181" w:rightFromText="181" w:vertAnchor="page" w:horzAnchor="margin" w:tblpXSpec="center" w:tblpY="376"/>
        <w:tblW w:w="10773" w:type="dxa"/>
        <w:jc w:val="center"/>
        <w:tblLayout w:type="fixed"/>
        <w:tblLook w:val="01E0" w:firstRow="1" w:lastRow="1" w:firstColumn="1" w:lastColumn="1" w:noHBand="0" w:noVBand="0"/>
      </w:tblPr>
      <w:tblGrid>
        <w:gridCol w:w="8472"/>
        <w:gridCol w:w="2301"/>
      </w:tblGrid>
      <w:tr w:rsidR="007C4F8F" w:rsidRPr="0079718D" w14:paraId="207A5E7E" w14:textId="77777777" w:rsidTr="009C7CE7">
        <w:trPr>
          <w:jc w:val="center"/>
        </w:trPr>
        <w:tc>
          <w:tcPr>
            <w:tcW w:w="10773"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32F5F30F" w14:textId="77777777" w:rsidR="007C4F8F" w:rsidRPr="00C54989" w:rsidRDefault="007C4F8F" w:rsidP="009C7CE7">
            <w:pPr>
              <w:pStyle w:val="ListBullet2"/>
              <w:numPr>
                <w:ilvl w:val="0"/>
                <w:numId w:val="0"/>
              </w:numPr>
              <w:spacing w:before="120" w:after="120"/>
              <w:rPr>
                <w:rFonts w:ascii="Cambria" w:hAnsi="Cambria" w:cs="Arial"/>
                <w:i/>
              </w:rPr>
            </w:pPr>
            <w:r w:rsidRPr="00C54989">
              <w:rPr>
                <w:rFonts w:ascii="Cambria" w:hAnsi="Cambria" w:cs="Arial"/>
                <w:i/>
              </w:rPr>
              <w:lastRenderedPageBreak/>
              <w:t>Year 10 Australian Curriculum achievement standard: English</w:t>
            </w:r>
          </w:p>
        </w:tc>
      </w:tr>
      <w:tr w:rsidR="007C4F8F" w:rsidRPr="0079718D" w14:paraId="5381A797" w14:textId="77777777" w:rsidTr="00B611A9">
        <w:trPr>
          <w:trHeight w:val="3714"/>
          <w:jc w:val="center"/>
        </w:trPr>
        <w:tc>
          <w:tcPr>
            <w:tcW w:w="8472" w:type="dxa"/>
            <w:tcBorders>
              <w:top w:val="single" w:sz="4" w:space="0" w:color="auto"/>
              <w:left w:val="single" w:sz="4" w:space="0" w:color="auto"/>
              <w:right w:val="single" w:sz="4" w:space="0" w:color="auto"/>
            </w:tcBorders>
            <w:shd w:val="clear" w:color="auto" w:fill="auto"/>
          </w:tcPr>
          <w:p w14:paraId="1187CBA9" w14:textId="77777777" w:rsidR="007C4F8F" w:rsidRPr="000411C7" w:rsidRDefault="007C4F8F" w:rsidP="00B611A9">
            <w:pPr>
              <w:pStyle w:val="ListBullet2"/>
              <w:numPr>
                <w:ilvl w:val="0"/>
                <w:numId w:val="0"/>
              </w:numPr>
              <w:tabs>
                <w:tab w:val="left" w:pos="284"/>
              </w:tabs>
              <w:spacing w:before="60" w:after="60"/>
              <w:rPr>
                <w:rFonts w:ascii="Arial" w:hAnsi="Arial" w:cs="Arial"/>
                <w:b/>
                <w:bCs/>
                <w:sz w:val="18"/>
                <w:szCs w:val="18"/>
              </w:rPr>
            </w:pPr>
            <w:r w:rsidRPr="000411C7">
              <w:rPr>
                <w:rFonts w:ascii="Arial" w:hAnsi="Arial" w:cs="Arial"/>
                <w:b/>
                <w:bCs/>
                <w:sz w:val="18"/>
                <w:szCs w:val="18"/>
              </w:rPr>
              <w:t>Receptive modes (listening, reading and viewing)</w:t>
            </w:r>
          </w:p>
          <w:p w14:paraId="219CDB9A" w14:textId="77777777" w:rsidR="007C4F8F" w:rsidRPr="000411C7" w:rsidRDefault="007C4F8F" w:rsidP="00B611A9">
            <w:pPr>
              <w:pStyle w:val="ListBullet2"/>
              <w:numPr>
                <w:ilvl w:val="0"/>
                <w:numId w:val="0"/>
              </w:numPr>
              <w:tabs>
                <w:tab w:val="left" w:pos="284"/>
              </w:tabs>
              <w:spacing w:before="60" w:after="60"/>
              <w:rPr>
                <w:rFonts w:ascii="Calibri" w:hAnsi="Calibri" w:cs="Calibri"/>
                <w:sz w:val="18"/>
                <w:szCs w:val="18"/>
              </w:rPr>
            </w:pPr>
            <w:r w:rsidRPr="000411C7">
              <w:rPr>
                <w:rFonts w:ascii="Calibri" w:hAnsi="Calibri" w:cs="Calibri"/>
                <w:sz w:val="18"/>
                <w:szCs w:val="18"/>
              </w:rPr>
              <w:t>By the end of Year 10, students evaluate how text structures can be used in innovative ways by different authors. They explain how the choice of language features, images and vocabulary contributes to the development of individual style.</w:t>
            </w:r>
          </w:p>
          <w:p w14:paraId="19A1682F" w14:textId="77777777" w:rsidR="007C4F8F" w:rsidRPr="000411C7" w:rsidRDefault="007C4F8F" w:rsidP="00B611A9">
            <w:pPr>
              <w:spacing w:before="60" w:after="60"/>
              <w:rPr>
                <w:rFonts w:ascii="Calibri" w:hAnsi="Calibri" w:cs="Calibri"/>
                <w:sz w:val="18"/>
                <w:szCs w:val="18"/>
              </w:rPr>
            </w:pPr>
            <w:r w:rsidRPr="000411C7">
              <w:rPr>
                <w:rFonts w:ascii="Calibri" w:hAnsi="Calibri" w:cs="Calibri"/>
                <w:sz w:val="18"/>
                <w:szCs w:val="18"/>
              </w:rPr>
              <w:t>They develop and justify their own interpretations of texts. They evaluate other interpretations, analysing the evidence used to support them. They listen for ways features within texts can be manipulated to achieve particular effects.</w:t>
            </w:r>
          </w:p>
          <w:p w14:paraId="60268041" w14:textId="77777777" w:rsidR="007C4F8F" w:rsidRPr="000411C7" w:rsidRDefault="007C4F8F" w:rsidP="00B611A9">
            <w:pPr>
              <w:spacing w:before="60" w:after="60"/>
              <w:rPr>
                <w:rFonts w:ascii="Arial" w:hAnsi="Arial" w:cs="Arial"/>
                <w:b/>
                <w:bCs/>
                <w:sz w:val="18"/>
                <w:szCs w:val="18"/>
              </w:rPr>
            </w:pPr>
            <w:r w:rsidRPr="000411C7">
              <w:rPr>
                <w:rFonts w:ascii="Arial" w:hAnsi="Arial" w:cs="Arial"/>
                <w:b/>
                <w:bCs/>
                <w:sz w:val="18"/>
                <w:szCs w:val="18"/>
              </w:rPr>
              <w:t>Productive modes (speaking, writing and creating)</w:t>
            </w:r>
          </w:p>
          <w:p w14:paraId="40132BC2" w14:textId="77777777" w:rsidR="007C4F8F" w:rsidRPr="000411C7" w:rsidRDefault="007C4F8F" w:rsidP="00B611A9">
            <w:pPr>
              <w:spacing w:before="60" w:after="60"/>
              <w:rPr>
                <w:rFonts w:ascii="Calibri" w:hAnsi="Calibri" w:cs="Calibri"/>
                <w:sz w:val="18"/>
                <w:szCs w:val="18"/>
              </w:rPr>
            </w:pPr>
            <w:r w:rsidRPr="000411C7">
              <w:rPr>
                <w:rFonts w:ascii="Calibri" w:hAnsi="Calibri" w:cs="Calibri"/>
                <w:sz w:val="18"/>
                <w:szCs w:val="18"/>
              </w:rPr>
              <w:t>Students show how the selection of language features can achieve precision and stylistic effect. They explain different viewpoints, attitudes and perspectives through the development of cohesive and logical arguments. They develop their own style by experimenting with language features, stylistic devices, text structures and images.</w:t>
            </w:r>
          </w:p>
          <w:p w14:paraId="3A828BC4" w14:textId="77777777" w:rsidR="007C4F8F" w:rsidRPr="000411C7" w:rsidRDefault="007C4F8F" w:rsidP="00B611A9">
            <w:pPr>
              <w:spacing w:before="60" w:after="60"/>
              <w:rPr>
                <w:rFonts w:ascii="Arial" w:hAnsi="Arial" w:cs="Arial"/>
                <w:sz w:val="18"/>
                <w:szCs w:val="18"/>
              </w:rPr>
            </w:pPr>
            <w:r w:rsidRPr="000411C7">
              <w:rPr>
                <w:rFonts w:ascii="Calibri" w:hAnsi="Calibri" w:cs="Calibri"/>
                <w:sz w:val="18"/>
                <w:szCs w:val="18"/>
              </w:rPr>
              <w:t>Students create a wide range of texts to articulate complex ideas. They make presentations and contribute actively to class and group discussions, building on others' ideas, solving problems, justifying opinions and developing and expanding arguments. They demonstrate understanding of grammar, vary vocabulary choices for impact, and accurately use spelling and punctuation when creating and editing texts.</w:t>
            </w:r>
          </w:p>
        </w:tc>
        <w:tc>
          <w:tcPr>
            <w:tcW w:w="2301" w:type="dxa"/>
            <w:tcBorders>
              <w:top w:val="single" w:sz="4" w:space="0" w:color="auto"/>
              <w:left w:val="single" w:sz="4" w:space="0" w:color="auto"/>
              <w:right w:val="single" w:sz="4" w:space="0" w:color="auto"/>
            </w:tcBorders>
            <w:shd w:val="clear" w:color="auto" w:fill="auto"/>
          </w:tcPr>
          <w:p w14:paraId="3D38B352" w14:textId="77777777" w:rsidR="007C4F8F" w:rsidRPr="000411C7" w:rsidRDefault="007C4F8F" w:rsidP="009C7CE7">
            <w:pPr>
              <w:spacing w:before="120" w:after="120"/>
              <w:rPr>
                <w:rFonts w:ascii="Arial" w:hAnsi="Arial" w:cs="Arial"/>
                <w:b/>
                <w:bCs/>
                <w:sz w:val="18"/>
                <w:szCs w:val="18"/>
              </w:rPr>
            </w:pPr>
            <w:r w:rsidRPr="000411C7">
              <w:rPr>
                <w:rFonts w:ascii="Arial" w:hAnsi="Arial" w:cs="Arial"/>
                <w:b/>
                <w:bCs/>
                <w:sz w:val="18"/>
                <w:szCs w:val="18"/>
              </w:rPr>
              <w:t>Performance Standards</w:t>
            </w:r>
          </w:p>
          <w:p w14:paraId="434437D1" w14:textId="77777777" w:rsidR="007C4F8F" w:rsidRPr="000411C7" w:rsidRDefault="007C4F8F" w:rsidP="00B611A9">
            <w:pPr>
              <w:numPr>
                <w:ilvl w:val="0"/>
                <w:numId w:val="38"/>
              </w:numPr>
              <w:spacing w:before="120" w:after="240" w:line="276" w:lineRule="auto"/>
              <w:ind w:left="714" w:hanging="357"/>
              <w:rPr>
                <w:rFonts w:ascii="Arial" w:hAnsi="Arial" w:cs="Arial"/>
                <w:sz w:val="18"/>
                <w:szCs w:val="18"/>
              </w:rPr>
            </w:pPr>
            <w:r w:rsidRPr="000411C7">
              <w:rPr>
                <w:rFonts w:ascii="Arial" w:hAnsi="Arial" w:cs="Arial"/>
                <w:sz w:val="18"/>
                <w:szCs w:val="18"/>
              </w:rPr>
              <w:t>Knowledge and Understanding</w:t>
            </w:r>
          </w:p>
          <w:p w14:paraId="2B1E1D66" w14:textId="77777777" w:rsidR="007C4F8F" w:rsidRPr="000411C7" w:rsidRDefault="007C4F8F" w:rsidP="009C7CE7">
            <w:pPr>
              <w:numPr>
                <w:ilvl w:val="0"/>
                <w:numId w:val="38"/>
              </w:numPr>
              <w:spacing w:before="120" w:after="120" w:line="480" w:lineRule="auto"/>
              <w:ind w:left="714" w:hanging="357"/>
              <w:rPr>
                <w:rFonts w:ascii="Arial" w:hAnsi="Arial" w:cs="Arial"/>
                <w:sz w:val="18"/>
                <w:szCs w:val="18"/>
              </w:rPr>
            </w:pPr>
            <w:r w:rsidRPr="000411C7">
              <w:rPr>
                <w:rFonts w:ascii="Arial" w:hAnsi="Arial" w:cs="Arial"/>
                <w:sz w:val="18"/>
                <w:szCs w:val="18"/>
              </w:rPr>
              <w:t>Analysis</w:t>
            </w:r>
          </w:p>
          <w:p w14:paraId="3D5AAF0B" w14:textId="77777777" w:rsidR="007C4F8F" w:rsidRPr="000411C7" w:rsidRDefault="007C4F8F" w:rsidP="009C7CE7">
            <w:pPr>
              <w:spacing w:before="120" w:after="120" w:line="480" w:lineRule="auto"/>
              <w:rPr>
                <w:rFonts w:ascii="Arial" w:hAnsi="Arial" w:cs="Arial"/>
                <w:sz w:val="18"/>
                <w:szCs w:val="18"/>
              </w:rPr>
            </w:pPr>
          </w:p>
          <w:p w14:paraId="5AF9FC6E" w14:textId="77777777" w:rsidR="007C4F8F" w:rsidRPr="000411C7" w:rsidRDefault="007C4F8F" w:rsidP="001B0C90">
            <w:pPr>
              <w:numPr>
                <w:ilvl w:val="0"/>
                <w:numId w:val="38"/>
              </w:numPr>
              <w:spacing w:before="240" w:after="120" w:line="480" w:lineRule="auto"/>
              <w:ind w:left="714" w:hanging="357"/>
              <w:rPr>
                <w:rFonts w:ascii="Arial" w:hAnsi="Arial" w:cs="Arial"/>
                <w:sz w:val="18"/>
                <w:szCs w:val="18"/>
              </w:rPr>
            </w:pPr>
            <w:r w:rsidRPr="000411C7">
              <w:rPr>
                <w:rFonts w:ascii="Arial" w:hAnsi="Arial" w:cs="Arial"/>
                <w:sz w:val="18"/>
                <w:szCs w:val="18"/>
              </w:rPr>
              <w:t>Application</w:t>
            </w:r>
          </w:p>
          <w:p w14:paraId="4355F415" w14:textId="77777777" w:rsidR="007C4F8F" w:rsidRPr="000411C7" w:rsidRDefault="007C4F8F" w:rsidP="001B0C90">
            <w:pPr>
              <w:numPr>
                <w:ilvl w:val="0"/>
                <w:numId w:val="38"/>
              </w:numPr>
              <w:spacing w:before="240" w:after="120" w:line="480" w:lineRule="auto"/>
              <w:ind w:left="714" w:hanging="357"/>
              <w:rPr>
                <w:rFonts w:ascii="Arial" w:hAnsi="Arial" w:cs="Arial"/>
                <w:sz w:val="18"/>
                <w:szCs w:val="18"/>
              </w:rPr>
            </w:pPr>
            <w:r w:rsidRPr="000411C7">
              <w:rPr>
                <w:rFonts w:ascii="Arial" w:hAnsi="Arial" w:cs="Arial"/>
                <w:sz w:val="18"/>
                <w:szCs w:val="18"/>
              </w:rPr>
              <w:t>Communication</w:t>
            </w:r>
          </w:p>
        </w:tc>
      </w:tr>
      <w:tr w:rsidR="007C4F8F" w:rsidRPr="0079718D" w14:paraId="1BF63E15" w14:textId="77777777" w:rsidTr="009C7CE7">
        <w:trPr>
          <w:jc w:val="center"/>
        </w:trPr>
        <w:tc>
          <w:tcPr>
            <w:tcW w:w="10773" w:type="dxa"/>
            <w:gridSpan w:val="2"/>
            <w:tcBorders>
              <w:top w:val="single" w:sz="4" w:space="0" w:color="auto"/>
            </w:tcBorders>
            <w:shd w:val="clear" w:color="auto" w:fill="auto"/>
            <w:vAlign w:val="center"/>
          </w:tcPr>
          <w:p w14:paraId="30071D27" w14:textId="77777777" w:rsidR="007C4F8F" w:rsidRPr="000411C7" w:rsidRDefault="007C4F8F" w:rsidP="009C7CE7">
            <w:pPr>
              <w:pStyle w:val="ListBullet2"/>
              <w:numPr>
                <w:ilvl w:val="0"/>
                <w:numId w:val="0"/>
              </w:numPr>
              <w:spacing w:before="60" w:after="60"/>
              <w:rPr>
                <w:rFonts w:ascii="Calibri" w:hAnsi="Calibri" w:cs="Calibri"/>
                <w:sz w:val="18"/>
                <w:szCs w:val="18"/>
              </w:rPr>
            </w:pPr>
            <w:r w:rsidRPr="000411C7">
              <w:rPr>
                <w:rFonts w:ascii="Calibri" w:hAnsi="Calibri" w:cs="Calibri"/>
                <w:sz w:val="18"/>
                <w:szCs w:val="18"/>
              </w:rPr>
              <w:t xml:space="preserve">Students </w:t>
            </w:r>
            <w:r>
              <w:rPr>
                <w:rFonts w:ascii="Calibri" w:hAnsi="Calibri" w:cs="Calibri"/>
                <w:sz w:val="18"/>
                <w:szCs w:val="18"/>
              </w:rPr>
              <w:t>should</w:t>
            </w:r>
            <w:r w:rsidRPr="000411C7">
              <w:rPr>
                <w:rFonts w:ascii="Calibri" w:hAnsi="Calibri" w:cs="Calibri"/>
                <w:sz w:val="18"/>
                <w:szCs w:val="18"/>
              </w:rPr>
              <w:t xml:space="preserve"> refer to the rubric </w:t>
            </w:r>
            <w:r>
              <w:rPr>
                <w:rFonts w:ascii="Calibri" w:hAnsi="Calibri" w:cs="Calibri"/>
                <w:sz w:val="18"/>
                <w:szCs w:val="18"/>
              </w:rPr>
              <w:t>below</w:t>
            </w:r>
            <w:r w:rsidRPr="000411C7">
              <w:rPr>
                <w:rFonts w:ascii="Calibri" w:hAnsi="Calibri" w:cs="Calibri"/>
                <w:sz w:val="18"/>
                <w:szCs w:val="18"/>
              </w:rPr>
              <w:t xml:space="preserve"> to identify the performance standards that they need to demonstrate to reach their highest possible level of achievement in this task.</w:t>
            </w:r>
          </w:p>
        </w:tc>
      </w:tr>
    </w:tbl>
    <w:tbl>
      <w:tblPr>
        <w:tblpPr w:leftFromText="180" w:rightFromText="180" w:vertAnchor="page" w:horzAnchor="margin" w:tblpXSpec="center" w:tblpY="5371"/>
        <w:tblW w:w="10773" w:type="dxa"/>
        <w:jc w:val="center"/>
        <w:tblBorders>
          <w:top w:val="nil"/>
          <w:left w:val="nil"/>
          <w:bottom w:val="nil"/>
          <w:right w:val="nil"/>
        </w:tblBorders>
        <w:tblLayout w:type="fixed"/>
        <w:tblLook w:val="0000" w:firstRow="0" w:lastRow="0" w:firstColumn="0" w:lastColumn="0" w:noHBand="0" w:noVBand="0"/>
      </w:tblPr>
      <w:tblGrid>
        <w:gridCol w:w="452"/>
        <w:gridCol w:w="1783"/>
        <w:gridCol w:w="1241"/>
        <w:gridCol w:w="2161"/>
        <w:gridCol w:w="2409"/>
        <w:gridCol w:w="2727"/>
      </w:tblGrid>
      <w:tr w:rsidR="009C7CE7" w:rsidRPr="0098692D" w14:paraId="6D2D48C6" w14:textId="77777777" w:rsidTr="009C7CE7">
        <w:trPr>
          <w:trHeight w:val="132"/>
          <w:jc w:val="center"/>
        </w:trPr>
        <w:tc>
          <w:tcPr>
            <w:tcW w:w="452" w:type="dxa"/>
            <w:tcBorders>
              <w:bottom w:val="single" w:sz="4" w:space="0" w:color="auto"/>
              <w:right w:val="single" w:sz="4" w:space="0" w:color="auto"/>
            </w:tcBorders>
          </w:tcPr>
          <w:p w14:paraId="50B86818" w14:textId="77777777" w:rsidR="009C7CE7" w:rsidRPr="0098692D" w:rsidRDefault="009C7CE7" w:rsidP="009C7CE7">
            <w:pPr>
              <w:pStyle w:val="Default"/>
              <w:jc w:val="center"/>
              <w:rPr>
                <w:rFonts w:cs="Times New Roman"/>
                <w:color w:val="auto"/>
                <w:lang w:val="en-AU"/>
              </w:rPr>
            </w:pPr>
          </w:p>
        </w:tc>
        <w:tc>
          <w:tcPr>
            <w:tcW w:w="3024" w:type="dxa"/>
            <w:gridSpan w:val="2"/>
            <w:tcBorders>
              <w:top w:val="single" w:sz="4" w:space="0" w:color="auto"/>
              <w:left w:val="single" w:sz="4" w:space="0" w:color="auto"/>
              <w:bottom w:val="single" w:sz="4" w:space="0" w:color="auto"/>
              <w:right w:val="single" w:sz="4" w:space="0" w:color="auto"/>
            </w:tcBorders>
            <w:shd w:val="clear" w:color="auto" w:fill="E0E0E0"/>
          </w:tcPr>
          <w:p w14:paraId="4D7E50F6" w14:textId="77777777" w:rsidR="009C7CE7" w:rsidRPr="008B469E" w:rsidRDefault="009C7CE7" w:rsidP="009C7CE7">
            <w:pPr>
              <w:pStyle w:val="Default"/>
              <w:rPr>
                <w:b/>
                <w:bCs/>
                <w:sz w:val="23"/>
                <w:szCs w:val="23"/>
                <w:lang w:val="en-AU"/>
              </w:rPr>
            </w:pPr>
            <w:r w:rsidRPr="008B469E">
              <w:rPr>
                <w:b/>
                <w:bCs/>
                <w:sz w:val="23"/>
                <w:szCs w:val="23"/>
                <w:lang w:val="en-AU"/>
              </w:rPr>
              <w:t xml:space="preserve">Knowledge and Understanding </w:t>
            </w:r>
          </w:p>
        </w:tc>
        <w:tc>
          <w:tcPr>
            <w:tcW w:w="2161" w:type="dxa"/>
            <w:tcBorders>
              <w:top w:val="single" w:sz="4" w:space="0" w:color="auto"/>
              <w:left w:val="single" w:sz="4" w:space="0" w:color="auto"/>
              <w:bottom w:val="single" w:sz="4" w:space="0" w:color="auto"/>
              <w:right w:val="single" w:sz="4" w:space="0" w:color="auto"/>
            </w:tcBorders>
            <w:shd w:val="clear" w:color="auto" w:fill="E0E0E0"/>
          </w:tcPr>
          <w:p w14:paraId="01F4CAF5" w14:textId="77777777" w:rsidR="009C7CE7" w:rsidRPr="008B469E" w:rsidRDefault="009C7CE7" w:rsidP="009C7CE7">
            <w:pPr>
              <w:pStyle w:val="Default"/>
              <w:rPr>
                <w:b/>
                <w:bCs/>
                <w:sz w:val="23"/>
                <w:szCs w:val="23"/>
                <w:lang w:val="en-AU"/>
              </w:rPr>
            </w:pPr>
            <w:r w:rsidRPr="008B469E">
              <w:rPr>
                <w:b/>
                <w:bCs/>
                <w:sz w:val="23"/>
                <w:szCs w:val="23"/>
                <w:lang w:val="en-AU"/>
              </w:rPr>
              <w:t xml:space="preserve">Analysis </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14:paraId="271AC776" w14:textId="77777777" w:rsidR="009C7CE7" w:rsidRPr="008B469E" w:rsidRDefault="009C7CE7" w:rsidP="009C7CE7">
            <w:pPr>
              <w:pStyle w:val="Default"/>
              <w:rPr>
                <w:b/>
                <w:bCs/>
                <w:sz w:val="23"/>
                <w:szCs w:val="23"/>
                <w:lang w:val="en-AU"/>
              </w:rPr>
            </w:pPr>
            <w:r w:rsidRPr="008B469E">
              <w:rPr>
                <w:b/>
                <w:bCs/>
                <w:sz w:val="23"/>
                <w:szCs w:val="23"/>
                <w:lang w:val="en-AU"/>
              </w:rPr>
              <w:t xml:space="preserve">Application </w:t>
            </w:r>
          </w:p>
        </w:tc>
        <w:tc>
          <w:tcPr>
            <w:tcW w:w="2727" w:type="dxa"/>
            <w:tcBorders>
              <w:top w:val="single" w:sz="4" w:space="0" w:color="auto"/>
              <w:left w:val="single" w:sz="4" w:space="0" w:color="auto"/>
              <w:bottom w:val="single" w:sz="4" w:space="0" w:color="auto"/>
              <w:right w:val="single" w:sz="4" w:space="0" w:color="auto"/>
            </w:tcBorders>
            <w:shd w:val="clear" w:color="auto" w:fill="E0E0E0"/>
          </w:tcPr>
          <w:p w14:paraId="4962C506" w14:textId="77777777" w:rsidR="009C7CE7" w:rsidRPr="008B469E" w:rsidRDefault="009C7CE7" w:rsidP="009C7CE7">
            <w:pPr>
              <w:pStyle w:val="Default"/>
              <w:rPr>
                <w:b/>
                <w:bCs/>
                <w:sz w:val="23"/>
                <w:szCs w:val="23"/>
                <w:lang w:val="en-AU"/>
              </w:rPr>
            </w:pPr>
            <w:r w:rsidRPr="008B469E">
              <w:rPr>
                <w:b/>
                <w:bCs/>
                <w:sz w:val="23"/>
                <w:szCs w:val="23"/>
                <w:lang w:val="en-AU"/>
              </w:rPr>
              <w:t xml:space="preserve">Communication </w:t>
            </w:r>
          </w:p>
        </w:tc>
      </w:tr>
      <w:tr w:rsidR="009C7CE7" w:rsidRPr="0098692D" w14:paraId="7F5A8767" w14:textId="77777777" w:rsidTr="009C7CE7">
        <w:trPr>
          <w:trHeight w:val="1971"/>
          <w:jc w:val="center"/>
        </w:trPr>
        <w:tc>
          <w:tcPr>
            <w:tcW w:w="452" w:type="dxa"/>
            <w:tcBorders>
              <w:top w:val="single" w:sz="4" w:space="0" w:color="auto"/>
              <w:left w:val="single" w:sz="4" w:space="0" w:color="auto"/>
              <w:bottom w:val="single" w:sz="4" w:space="0" w:color="auto"/>
              <w:right w:val="single" w:sz="4" w:space="0" w:color="auto"/>
            </w:tcBorders>
          </w:tcPr>
          <w:p w14:paraId="7D4DCCB6" w14:textId="77777777" w:rsidR="009C7CE7" w:rsidRDefault="009C7CE7" w:rsidP="009C7CE7">
            <w:pPr>
              <w:pStyle w:val="Default"/>
              <w:spacing w:before="120"/>
              <w:jc w:val="center"/>
              <w:rPr>
                <w:b/>
                <w:bCs/>
                <w:sz w:val="23"/>
                <w:szCs w:val="23"/>
                <w:lang w:val="en-AU"/>
              </w:rPr>
            </w:pPr>
            <w:r w:rsidRPr="0098692D">
              <w:rPr>
                <w:b/>
                <w:bCs/>
                <w:sz w:val="23"/>
                <w:szCs w:val="23"/>
                <w:lang w:val="en-AU"/>
              </w:rPr>
              <w:t>A</w:t>
            </w:r>
          </w:p>
          <w:p w14:paraId="2CB35AD4" w14:textId="77777777" w:rsidR="009C7CE7" w:rsidRPr="00BC411F" w:rsidRDefault="009C7CE7" w:rsidP="009C7CE7">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15</w:t>
            </w:r>
          </w:p>
          <w:p w14:paraId="77B04277" w14:textId="77777777" w:rsidR="009C7CE7" w:rsidRPr="00BC411F" w:rsidRDefault="009C7CE7" w:rsidP="009C7CE7">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14</w:t>
            </w:r>
          </w:p>
          <w:p w14:paraId="3FF2CC10" w14:textId="77777777" w:rsidR="009C7CE7" w:rsidRPr="0098692D" w:rsidRDefault="009C7CE7" w:rsidP="009C7CE7">
            <w:pPr>
              <w:pStyle w:val="Default"/>
              <w:spacing w:before="120" w:line="360" w:lineRule="auto"/>
              <w:jc w:val="center"/>
              <w:rPr>
                <w:sz w:val="23"/>
                <w:szCs w:val="23"/>
                <w:lang w:val="en-AU"/>
              </w:rPr>
            </w:pPr>
            <w:r w:rsidRPr="00BC411F">
              <w:rPr>
                <w:bCs/>
                <w:color w:val="FFFFFF" w:themeColor="background1"/>
                <w:sz w:val="20"/>
                <w:szCs w:val="20"/>
                <w:lang w:val="en-AU"/>
              </w:rPr>
              <w:t>13</w:t>
            </w:r>
          </w:p>
        </w:tc>
        <w:tc>
          <w:tcPr>
            <w:tcW w:w="3024" w:type="dxa"/>
            <w:gridSpan w:val="2"/>
            <w:tcBorders>
              <w:top w:val="single" w:sz="4" w:space="0" w:color="auto"/>
              <w:left w:val="single" w:sz="4" w:space="0" w:color="auto"/>
              <w:bottom w:val="single" w:sz="4" w:space="0" w:color="auto"/>
              <w:right w:val="single" w:sz="4" w:space="0" w:color="auto"/>
            </w:tcBorders>
          </w:tcPr>
          <w:p w14:paraId="608B4CF7"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Discerning evaluation of relevant ideas and information from a variety of texts to develop appropriate and justified interpretations</w:t>
            </w:r>
          </w:p>
          <w:p w14:paraId="5B1480B0" w14:textId="77777777" w:rsidR="009C7CE7" w:rsidRPr="006353CC" w:rsidRDefault="009C7CE7" w:rsidP="009C7CE7">
            <w:pPr>
              <w:pStyle w:val="Default"/>
              <w:spacing w:before="60" w:after="120"/>
              <w:rPr>
                <w:rFonts w:asciiTheme="minorHAnsi" w:hAnsiTheme="minorHAnsi" w:cstheme="minorHAnsi"/>
                <w:color w:val="F2F2F2" w:themeColor="background1" w:themeShade="F2"/>
                <w:sz w:val="16"/>
                <w:szCs w:val="16"/>
              </w:rPr>
            </w:pPr>
            <w:r w:rsidRPr="006353CC">
              <w:rPr>
                <w:rFonts w:asciiTheme="minorHAnsi" w:hAnsiTheme="minorHAnsi" w:cstheme="minorHAnsi"/>
                <w:color w:val="F2F2F2" w:themeColor="background1" w:themeShade="F2"/>
                <w:sz w:val="16"/>
                <w:szCs w:val="16"/>
              </w:rPr>
              <w:t>Discerning comparison, evaluation and synthesis of different ideas and information from a variety of texts to achieve different purposes</w:t>
            </w:r>
          </w:p>
        </w:tc>
        <w:tc>
          <w:tcPr>
            <w:tcW w:w="2161" w:type="dxa"/>
            <w:tcBorders>
              <w:top w:val="single" w:sz="4" w:space="0" w:color="auto"/>
              <w:left w:val="single" w:sz="4" w:space="0" w:color="auto"/>
              <w:bottom w:val="single" w:sz="4" w:space="0" w:color="auto"/>
              <w:right w:val="single" w:sz="4" w:space="0" w:color="auto"/>
            </w:tcBorders>
          </w:tcPr>
          <w:p w14:paraId="3C99BB6D"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Comprehensive explanation of how a variety of text structures are used to achieve different purposes and effects</w:t>
            </w:r>
          </w:p>
          <w:p w14:paraId="70B8161E"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 xml:space="preserve">Comprehensive analysis of how a variety of language features achieve different purposes </w:t>
            </w:r>
          </w:p>
        </w:tc>
        <w:tc>
          <w:tcPr>
            <w:tcW w:w="2409" w:type="dxa"/>
            <w:tcBorders>
              <w:top w:val="single" w:sz="4" w:space="0" w:color="auto"/>
              <w:left w:val="single" w:sz="4" w:space="0" w:color="auto"/>
              <w:bottom w:val="single" w:sz="4" w:space="0" w:color="auto"/>
              <w:right w:val="single" w:sz="4" w:space="0" w:color="auto"/>
            </w:tcBorders>
          </w:tcPr>
          <w:p w14:paraId="61356EB6"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 xml:space="preserve">Discerning selection, </w:t>
            </w:r>
            <w:r w:rsidRPr="00927CE5">
              <w:rPr>
                <w:rFonts w:asciiTheme="minorHAnsi" w:hAnsiTheme="minorHAnsi" w:cstheme="minorHAnsi"/>
                <w:color w:val="auto"/>
                <w:sz w:val="16"/>
                <w:szCs w:val="16"/>
                <w:lang w:val="en-AU"/>
              </w:rPr>
              <w:t>organisation</w:t>
            </w:r>
            <w:r w:rsidRPr="00927CE5">
              <w:rPr>
                <w:rFonts w:asciiTheme="minorHAnsi" w:hAnsiTheme="minorHAnsi" w:cstheme="minorHAnsi"/>
                <w:color w:val="auto"/>
                <w:sz w:val="16"/>
                <w:szCs w:val="16"/>
              </w:rPr>
              <w:t xml:space="preserve"> and synthesis of a variety of relevant ideas and information to support different viewpoints, attitudes and perspectives</w:t>
            </w:r>
          </w:p>
          <w:p w14:paraId="59E53905" w14:textId="77777777" w:rsidR="009C7CE7" w:rsidRPr="006353CC" w:rsidRDefault="009C7CE7" w:rsidP="009C7CE7">
            <w:pPr>
              <w:pStyle w:val="Default"/>
              <w:spacing w:before="60"/>
              <w:rPr>
                <w:rFonts w:asciiTheme="minorHAnsi" w:hAnsiTheme="minorHAnsi" w:cstheme="minorHAnsi"/>
                <w:color w:val="F2F2F2" w:themeColor="background1" w:themeShade="F2"/>
                <w:sz w:val="16"/>
                <w:szCs w:val="16"/>
                <w:lang w:val="en-AU"/>
              </w:rPr>
            </w:pPr>
            <w:r w:rsidRPr="006353CC">
              <w:rPr>
                <w:rFonts w:asciiTheme="minorHAnsi" w:hAnsiTheme="minorHAnsi" w:cstheme="minorHAnsi"/>
                <w:color w:val="F2F2F2" w:themeColor="background1" w:themeShade="F2"/>
                <w:sz w:val="16"/>
                <w:szCs w:val="16"/>
                <w:lang w:val="en-AU"/>
              </w:rPr>
              <w:t>Discerning use of a variety of text structures to achieve different purposes and effects</w:t>
            </w:r>
          </w:p>
        </w:tc>
        <w:tc>
          <w:tcPr>
            <w:tcW w:w="2727" w:type="dxa"/>
            <w:tcBorders>
              <w:top w:val="single" w:sz="4" w:space="0" w:color="auto"/>
              <w:left w:val="single" w:sz="4" w:space="0" w:color="auto"/>
              <w:bottom w:val="single" w:sz="4" w:space="0" w:color="auto"/>
              <w:right w:val="single" w:sz="4" w:space="0" w:color="auto"/>
            </w:tcBorders>
          </w:tcPr>
          <w:p w14:paraId="49C96D27" w14:textId="77777777" w:rsidR="009C7CE7"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Discerning use of a range of grammatical structures and vocabulary to achieve different purposes and effects</w:t>
            </w:r>
          </w:p>
          <w:p w14:paraId="4F6D4011" w14:textId="77777777" w:rsidR="009C7CE7"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Discerning use of a variety of text and language features to achieve different purposes and effects:</w:t>
            </w:r>
          </w:p>
          <w:p w14:paraId="2D3FB048" w14:textId="77777777" w:rsidR="009C7CE7" w:rsidRPr="00927CE5" w:rsidRDefault="009C7CE7" w:rsidP="009C7CE7">
            <w:pPr>
              <w:pStyle w:val="Default"/>
              <w:numPr>
                <w:ilvl w:val="0"/>
                <w:numId w:val="42"/>
              </w:numPr>
              <w:ind w:left="318" w:hanging="284"/>
              <w:rPr>
                <w:rFonts w:asciiTheme="minorHAnsi" w:hAnsiTheme="minorHAnsi" w:cstheme="minorHAnsi"/>
                <w:sz w:val="16"/>
                <w:szCs w:val="16"/>
              </w:rPr>
            </w:pPr>
            <w:r>
              <w:rPr>
                <w:rFonts w:asciiTheme="minorHAnsi" w:hAnsiTheme="minorHAnsi" w:cstheme="minorHAnsi"/>
                <w:sz w:val="16"/>
                <w:szCs w:val="16"/>
              </w:rPr>
              <w:t xml:space="preserve">written; spoken/signed; non-verbal; &amp;/or visual features </w:t>
            </w:r>
            <w:r>
              <w:rPr>
                <w:rFonts w:asciiTheme="minorHAnsi" w:hAnsiTheme="minorHAnsi" w:cstheme="minorHAnsi"/>
                <w:b/>
                <w:bCs/>
                <w:sz w:val="16"/>
                <w:szCs w:val="16"/>
                <w:vertAlign w:val="superscript"/>
              </w:rPr>
              <w:t>*</w:t>
            </w:r>
          </w:p>
        </w:tc>
      </w:tr>
      <w:tr w:rsidR="009C7CE7" w:rsidRPr="0098692D" w14:paraId="4484EF0E" w14:textId="77777777" w:rsidTr="009C7CE7">
        <w:trPr>
          <w:trHeight w:val="1815"/>
          <w:jc w:val="center"/>
        </w:trPr>
        <w:tc>
          <w:tcPr>
            <w:tcW w:w="452" w:type="dxa"/>
            <w:tcBorders>
              <w:top w:val="single" w:sz="4" w:space="0" w:color="auto"/>
              <w:left w:val="single" w:sz="4" w:space="0" w:color="auto"/>
              <w:bottom w:val="single" w:sz="4" w:space="0" w:color="auto"/>
              <w:right w:val="single" w:sz="4" w:space="0" w:color="auto"/>
            </w:tcBorders>
          </w:tcPr>
          <w:p w14:paraId="4F098509" w14:textId="77777777" w:rsidR="009C7CE7" w:rsidRDefault="009C7CE7" w:rsidP="009C7CE7">
            <w:pPr>
              <w:pStyle w:val="Default"/>
              <w:spacing w:before="120"/>
              <w:jc w:val="center"/>
              <w:rPr>
                <w:b/>
                <w:bCs/>
                <w:sz w:val="23"/>
                <w:szCs w:val="23"/>
                <w:lang w:val="en-AU"/>
              </w:rPr>
            </w:pPr>
            <w:r w:rsidRPr="0098692D">
              <w:rPr>
                <w:b/>
                <w:bCs/>
                <w:sz w:val="23"/>
                <w:szCs w:val="23"/>
                <w:lang w:val="en-AU"/>
              </w:rPr>
              <w:t xml:space="preserve">B </w:t>
            </w:r>
          </w:p>
          <w:p w14:paraId="3B41859C" w14:textId="77777777" w:rsidR="009C7CE7" w:rsidRPr="00BC411F" w:rsidRDefault="009C7CE7" w:rsidP="009C7CE7">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12</w:t>
            </w:r>
          </w:p>
          <w:p w14:paraId="5BAF7541" w14:textId="77777777" w:rsidR="009C7CE7" w:rsidRPr="00BC411F" w:rsidRDefault="009C7CE7" w:rsidP="009C7CE7">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11</w:t>
            </w:r>
          </w:p>
          <w:p w14:paraId="753238AB" w14:textId="77777777" w:rsidR="009C7CE7" w:rsidRPr="00DE4FAA" w:rsidRDefault="009C7CE7" w:rsidP="009C7CE7">
            <w:pPr>
              <w:pStyle w:val="Default"/>
              <w:spacing w:before="120" w:line="360" w:lineRule="auto"/>
              <w:jc w:val="center"/>
              <w:rPr>
                <w:sz w:val="16"/>
                <w:szCs w:val="16"/>
                <w:lang w:val="en-AU"/>
              </w:rPr>
            </w:pPr>
            <w:r w:rsidRPr="00BC411F">
              <w:rPr>
                <w:bCs/>
                <w:color w:val="FFFFFF" w:themeColor="background1"/>
                <w:sz w:val="20"/>
                <w:szCs w:val="20"/>
                <w:lang w:val="en-AU"/>
              </w:rPr>
              <w:t>10</w:t>
            </w:r>
          </w:p>
        </w:tc>
        <w:tc>
          <w:tcPr>
            <w:tcW w:w="3024" w:type="dxa"/>
            <w:gridSpan w:val="2"/>
            <w:tcBorders>
              <w:top w:val="single" w:sz="4" w:space="0" w:color="auto"/>
              <w:left w:val="single" w:sz="4" w:space="0" w:color="auto"/>
              <w:bottom w:val="single" w:sz="4" w:space="0" w:color="auto"/>
              <w:right w:val="single" w:sz="4" w:space="0" w:color="auto"/>
            </w:tcBorders>
          </w:tcPr>
          <w:p w14:paraId="22B4F434"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Effective evaluation of relevant ideas and information from a variety of texts to develop appropriate and justified interpretations</w:t>
            </w:r>
          </w:p>
          <w:p w14:paraId="130940F1" w14:textId="77777777" w:rsidR="009C7CE7" w:rsidRPr="006353CC" w:rsidRDefault="009C7CE7" w:rsidP="009C7CE7">
            <w:pPr>
              <w:pStyle w:val="Default"/>
              <w:spacing w:before="60" w:after="120"/>
              <w:rPr>
                <w:rFonts w:asciiTheme="minorHAnsi" w:hAnsiTheme="minorHAnsi" w:cstheme="minorHAnsi"/>
                <w:color w:val="F2F2F2" w:themeColor="background1" w:themeShade="F2"/>
                <w:sz w:val="16"/>
                <w:szCs w:val="16"/>
              </w:rPr>
            </w:pPr>
            <w:r w:rsidRPr="006353CC">
              <w:rPr>
                <w:rFonts w:ascii="Calibri" w:hAnsi="Calibri" w:cs="Calibri"/>
                <w:color w:val="F2F2F2" w:themeColor="background1" w:themeShade="F2"/>
                <w:sz w:val="16"/>
                <w:szCs w:val="16"/>
              </w:rPr>
              <w:t>Effective comparison, evaluation and synthesis of different ideas and information from a variety of texts to achieve different purposes</w:t>
            </w:r>
          </w:p>
        </w:tc>
        <w:tc>
          <w:tcPr>
            <w:tcW w:w="2161" w:type="dxa"/>
            <w:tcBorders>
              <w:top w:val="single" w:sz="4" w:space="0" w:color="auto"/>
              <w:left w:val="single" w:sz="4" w:space="0" w:color="auto"/>
              <w:bottom w:val="single" w:sz="4" w:space="0" w:color="auto"/>
              <w:right w:val="single" w:sz="4" w:space="0" w:color="auto"/>
            </w:tcBorders>
          </w:tcPr>
          <w:p w14:paraId="650D0D0E"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Effective explanation of how a variety of text structures are used to achieve different purposes and effects</w:t>
            </w:r>
          </w:p>
          <w:p w14:paraId="40BAB212"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Effective analysis of how a variety of language features achieve different purposes</w:t>
            </w:r>
          </w:p>
        </w:tc>
        <w:tc>
          <w:tcPr>
            <w:tcW w:w="2409" w:type="dxa"/>
            <w:tcBorders>
              <w:top w:val="single" w:sz="4" w:space="0" w:color="auto"/>
              <w:left w:val="single" w:sz="4" w:space="0" w:color="auto"/>
              <w:bottom w:val="single" w:sz="4" w:space="0" w:color="auto"/>
              <w:right w:val="single" w:sz="4" w:space="0" w:color="auto"/>
            </w:tcBorders>
          </w:tcPr>
          <w:p w14:paraId="554E2A2A"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 xml:space="preserve">Effective selection, </w:t>
            </w:r>
            <w:r w:rsidRPr="00927CE5">
              <w:rPr>
                <w:rFonts w:asciiTheme="minorHAnsi" w:hAnsiTheme="minorHAnsi" w:cstheme="minorHAnsi"/>
                <w:color w:val="auto"/>
                <w:sz w:val="16"/>
                <w:szCs w:val="16"/>
                <w:lang w:val="en-AU"/>
              </w:rPr>
              <w:t>organisation</w:t>
            </w:r>
            <w:r w:rsidRPr="00927CE5">
              <w:rPr>
                <w:rFonts w:asciiTheme="minorHAnsi" w:hAnsiTheme="minorHAnsi" w:cstheme="minorHAnsi"/>
                <w:color w:val="auto"/>
                <w:sz w:val="16"/>
                <w:szCs w:val="16"/>
              </w:rPr>
              <w:t xml:space="preserve"> and synthesis of a variety of relevant ideas and information to support different viewpoints, attitudes and perspectives</w:t>
            </w:r>
          </w:p>
          <w:p w14:paraId="32B46DFE" w14:textId="77777777" w:rsidR="009C7CE7" w:rsidRPr="006353CC" w:rsidRDefault="009C7CE7" w:rsidP="009C7CE7">
            <w:pPr>
              <w:pStyle w:val="Default"/>
              <w:spacing w:before="60"/>
              <w:rPr>
                <w:rFonts w:asciiTheme="minorHAnsi" w:hAnsiTheme="minorHAnsi" w:cstheme="minorHAnsi"/>
                <w:color w:val="F2F2F2" w:themeColor="background1" w:themeShade="F2"/>
                <w:sz w:val="16"/>
                <w:szCs w:val="16"/>
              </w:rPr>
            </w:pPr>
            <w:r w:rsidRPr="006353CC">
              <w:rPr>
                <w:rFonts w:asciiTheme="minorHAnsi" w:hAnsiTheme="minorHAnsi" w:cstheme="minorHAnsi"/>
                <w:color w:val="F2F2F2" w:themeColor="background1" w:themeShade="F2"/>
                <w:sz w:val="16"/>
                <w:szCs w:val="16"/>
              </w:rPr>
              <w:t xml:space="preserve">Effective use of a variety of text structures to achieve different purposes and effects </w:t>
            </w:r>
          </w:p>
        </w:tc>
        <w:tc>
          <w:tcPr>
            <w:tcW w:w="2727" w:type="dxa"/>
            <w:tcBorders>
              <w:top w:val="single" w:sz="4" w:space="0" w:color="auto"/>
              <w:left w:val="single" w:sz="4" w:space="0" w:color="auto"/>
              <w:bottom w:val="single" w:sz="4" w:space="0" w:color="auto"/>
              <w:right w:val="single" w:sz="4" w:space="0" w:color="auto"/>
            </w:tcBorders>
          </w:tcPr>
          <w:p w14:paraId="4EEC6FDB" w14:textId="77777777" w:rsidR="009C7CE7"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Effective use of a range of grammatical structures and vocabulary to achieve different purposes and effects</w:t>
            </w:r>
          </w:p>
          <w:p w14:paraId="5F8C0271" w14:textId="77777777" w:rsidR="009C7CE7" w:rsidRPr="00927CE5" w:rsidRDefault="009C7CE7" w:rsidP="009C7CE7">
            <w:pPr>
              <w:pStyle w:val="Default"/>
              <w:spacing w:before="60"/>
              <w:rPr>
                <w:rFonts w:asciiTheme="minorHAnsi" w:hAnsiTheme="minorHAnsi" w:cstheme="minorHAnsi"/>
                <w:sz w:val="16"/>
                <w:szCs w:val="16"/>
              </w:rPr>
            </w:pPr>
            <w:r>
              <w:rPr>
                <w:rFonts w:asciiTheme="minorHAnsi" w:hAnsiTheme="minorHAnsi" w:cstheme="minorHAnsi"/>
                <w:sz w:val="16"/>
                <w:szCs w:val="16"/>
              </w:rPr>
              <w:t>Effective</w:t>
            </w:r>
            <w:r w:rsidRPr="00927CE5">
              <w:rPr>
                <w:rFonts w:asciiTheme="minorHAnsi" w:hAnsiTheme="minorHAnsi" w:cstheme="minorHAnsi"/>
                <w:sz w:val="16"/>
                <w:szCs w:val="16"/>
              </w:rPr>
              <w:t xml:space="preserve"> use of a variety of text and language features to achieve different purposes and effects:</w:t>
            </w:r>
          </w:p>
          <w:p w14:paraId="194699BF" w14:textId="77777777" w:rsidR="009C7CE7" w:rsidRPr="00782109" w:rsidRDefault="009C7CE7" w:rsidP="009C7CE7">
            <w:pPr>
              <w:pStyle w:val="Default"/>
              <w:numPr>
                <w:ilvl w:val="0"/>
                <w:numId w:val="41"/>
              </w:numPr>
              <w:ind w:left="318" w:hanging="284"/>
              <w:rPr>
                <w:rFonts w:asciiTheme="minorHAnsi" w:hAnsiTheme="minorHAnsi" w:cstheme="minorHAnsi"/>
                <w:sz w:val="16"/>
                <w:szCs w:val="16"/>
              </w:rPr>
            </w:pPr>
            <w:r>
              <w:rPr>
                <w:rFonts w:asciiTheme="minorHAnsi" w:hAnsiTheme="minorHAnsi" w:cstheme="minorHAnsi"/>
                <w:sz w:val="16"/>
                <w:szCs w:val="16"/>
              </w:rPr>
              <w:t xml:space="preserve">written; spoken/signed; non-verbal; &amp;/or visual features </w:t>
            </w:r>
            <w:r>
              <w:rPr>
                <w:rFonts w:asciiTheme="minorHAnsi" w:hAnsiTheme="minorHAnsi" w:cstheme="minorHAnsi"/>
                <w:b/>
                <w:bCs/>
                <w:sz w:val="16"/>
                <w:szCs w:val="16"/>
                <w:vertAlign w:val="superscript"/>
              </w:rPr>
              <w:t>*</w:t>
            </w:r>
          </w:p>
        </w:tc>
      </w:tr>
      <w:tr w:rsidR="009C7CE7" w:rsidRPr="0098692D" w14:paraId="0D8FB34A" w14:textId="77777777" w:rsidTr="009C7CE7">
        <w:trPr>
          <w:trHeight w:val="1789"/>
          <w:jc w:val="center"/>
        </w:trPr>
        <w:tc>
          <w:tcPr>
            <w:tcW w:w="452" w:type="dxa"/>
            <w:tcBorders>
              <w:top w:val="single" w:sz="4" w:space="0" w:color="auto"/>
              <w:left w:val="single" w:sz="4" w:space="0" w:color="auto"/>
              <w:bottom w:val="single" w:sz="4" w:space="0" w:color="auto"/>
              <w:right w:val="single" w:sz="4" w:space="0" w:color="auto"/>
            </w:tcBorders>
          </w:tcPr>
          <w:p w14:paraId="3AD3CE8B" w14:textId="77777777" w:rsidR="009C7CE7" w:rsidRDefault="009C7CE7" w:rsidP="009C7CE7">
            <w:pPr>
              <w:pStyle w:val="Default"/>
              <w:spacing w:before="120"/>
              <w:jc w:val="center"/>
              <w:rPr>
                <w:b/>
                <w:bCs/>
                <w:sz w:val="23"/>
                <w:szCs w:val="23"/>
                <w:lang w:val="en-AU"/>
              </w:rPr>
            </w:pPr>
            <w:r w:rsidRPr="0098692D">
              <w:rPr>
                <w:b/>
                <w:bCs/>
                <w:sz w:val="23"/>
                <w:szCs w:val="23"/>
                <w:lang w:val="en-AU"/>
              </w:rPr>
              <w:t xml:space="preserve">C </w:t>
            </w:r>
          </w:p>
          <w:p w14:paraId="6AA777E5" w14:textId="77777777" w:rsidR="009C7CE7" w:rsidRPr="00BC411F" w:rsidRDefault="009C7CE7" w:rsidP="009C7CE7">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9</w:t>
            </w:r>
          </w:p>
          <w:p w14:paraId="35AF7E62" w14:textId="77777777" w:rsidR="009C7CE7" w:rsidRPr="00BC411F" w:rsidRDefault="009C7CE7" w:rsidP="009C7CE7">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8</w:t>
            </w:r>
          </w:p>
          <w:p w14:paraId="2890488D" w14:textId="77777777" w:rsidR="009C7CE7" w:rsidRPr="00DE4FAA" w:rsidRDefault="009C7CE7" w:rsidP="009C7CE7">
            <w:pPr>
              <w:pStyle w:val="Default"/>
              <w:spacing w:before="120" w:line="360" w:lineRule="auto"/>
              <w:jc w:val="center"/>
              <w:rPr>
                <w:sz w:val="16"/>
                <w:szCs w:val="16"/>
                <w:lang w:val="en-AU"/>
              </w:rPr>
            </w:pPr>
            <w:r w:rsidRPr="00BC411F">
              <w:rPr>
                <w:bCs/>
                <w:color w:val="FFFFFF" w:themeColor="background1"/>
                <w:sz w:val="20"/>
                <w:szCs w:val="20"/>
                <w:lang w:val="en-AU"/>
              </w:rPr>
              <w:t>7</w:t>
            </w:r>
          </w:p>
        </w:tc>
        <w:tc>
          <w:tcPr>
            <w:tcW w:w="3024" w:type="dxa"/>
            <w:gridSpan w:val="2"/>
            <w:tcBorders>
              <w:top w:val="single" w:sz="4" w:space="0" w:color="auto"/>
              <w:left w:val="single" w:sz="4" w:space="0" w:color="auto"/>
              <w:bottom w:val="single" w:sz="4" w:space="0" w:color="auto"/>
              <w:right w:val="single" w:sz="4" w:space="0" w:color="auto"/>
            </w:tcBorders>
          </w:tcPr>
          <w:p w14:paraId="423BFF9F"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Evaluation of relevant ideas and information from a variety of texts to develop appropriate and justified interpretations</w:t>
            </w:r>
          </w:p>
          <w:p w14:paraId="12CA4BA9" w14:textId="77777777" w:rsidR="009C7CE7" w:rsidRPr="006353CC" w:rsidRDefault="009C7CE7" w:rsidP="009C7CE7">
            <w:pPr>
              <w:pStyle w:val="Default"/>
              <w:spacing w:before="60"/>
              <w:rPr>
                <w:rFonts w:asciiTheme="minorHAnsi" w:hAnsiTheme="minorHAnsi" w:cstheme="minorHAnsi"/>
                <w:color w:val="F2F2F2" w:themeColor="background1" w:themeShade="F2"/>
                <w:sz w:val="16"/>
                <w:szCs w:val="16"/>
              </w:rPr>
            </w:pPr>
            <w:r w:rsidRPr="006353CC">
              <w:rPr>
                <w:rFonts w:ascii="Calibri" w:hAnsi="Calibri" w:cs="Calibri"/>
                <w:color w:val="F2F2F2" w:themeColor="background1" w:themeShade="F2"/>
                <w:sz w:val="16"/>
                <w:szCs w:val="16"/>
              </w:rPr>
              <w:t>Comparison, evaluation and synthesis of different ideas and information from a variety of texts to achieve different purposes</w:t>
            </w:r>
          </w:p>
        </w:tc>
        <w:tc>
          <w:tcPr>
            <w:tcW w:w="2161" w:type="dxa"/>
            <w:tcBorders>
              <w:top w:val="single" w:sz="4" w:space="0" w:color="auto"/>
              <w:left w:val="single" w:sz="4" w:space="0" w:color="auto"/>
              <w:bottom w:val="single" w:sz="4" w:space="0" w:color="auto"/>
              <w:right w:val="single" w:sz="4" w:space="0" w:color="auto"/>
            </w:tcBorders>
          </w:tcPr>
          <w:p w14:paraId="75C53E26"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Explanation of how a variety of text structures are used to achieve different purposes and effects</w:t>
            </w:r>
          </w:p>
          <w:p w14:paraId="2AEE3B01"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Analysis of how a variety of language features achieve different purposes</w:t>
            </w:r>
          </w:p>
        </w:tc>
        <w:tc>
          <w:tcPr>
            <w:tcW w:w="2409" w:type="dxa"/>
            <w:tcBorders>
              <w:top w:val="single" w:sz="4" w:space="0" w:color="auto"/>
              <w:left w:val="single" w:sz="4" w:space="0" w:color="auto"/>
              <w:bottom w:val="single" w:sz="4" w:space="0" w:color="auto"/>
              <w:right w:val="single" w:sz="4" w:space="0" w:color="auto"/>
            </w:tcBorders>
          </w:tcPr>
          <w:p w14:paraId="105A714E"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 xml:space="preserve">Selection, </w:t>
            </w:r>
            <w:r w:rsidRPr="00927CE5">
              <w:rPr>
                <w:rFonts w:asciiTheme="minorHAnsi" w:hAnsiTheme="minorHAnsi" w:cstheme="minorHAnsi"/>
                <w:color w:val="auto"/>
                <w:sz w:val="16"/>
                <w:szCs w:val="16"/>
                <w:lang w:val="en-AU"/>
              </w:rPr>
              <w:t>organisation</w:t>
            </w:r>
            <w:r w:rsidRPr="00927CE5">
              <w:rPr>
                <w:rFonts w:asciiTheme="minorHAnsi" w:hAnsiTheme="minorHAnsi" w:cstheme="minorHAnsi"/>
                <w:color w:val="auto"/>
                <w:sz w:val="16"/>
                <w:szCs w:val="16"/>
              </w:rPr>
              <w:t xml:space="preserve"> and synthesis of a variety of relevant ideas and information to support different viewpoints, attitudes and perspectives</w:t>
            </w:r>
          </w:p>
          <w:p w14:paraId="78B96BF0" w14:textId="77777777" w:rsidR="009C7CE7" w:rsidRPr="006353CC" w:rsidRDefault="009C7CE7" w:rsidP="009C7CE7">
            <w:pPr>
              <w:pStyle w:val="Default"/>
              <w:spacing w:before="60"/>
              <w:rPr>
                <w:rFonts w:asciiTheme="minorHAnsi" w:hAnsiTheme="minorHAnsi" w:cstheme="minorHAnsi"/>
                <w:color w:val="F2F2F2" w:themeColor="background1" w:themeShade="F2"/>
                <w:sz w:val="16"/>
                <w:szCs w:val="16"/>
              </w:rPr>
            </w:pPr>
            <w:r w:rsidRPr="006353CC">
              <w:rPr>
                <w:rFonts w:asciiTheme="minorHAnsi" w:hAnsiTheme="minorHAnsi" w:cstheme="minorHAnsi"/>
                <w:color w:val="F2F2F2" w:themeColor="background1" w:themeShade="F2"/>
                <w:sz w:val="16"/>
                <w:szCs w:val="16"/>
              </w:rPr>
              <w:t>Use of a variety of text structures to achieve different purposes and effects</w:t>
            </w:r>
          </w:p>
        </w:tc>
        <w:tc>
          <w:tcPr>
            <w:tcW w:w="2727" w:type="dxa"/>
            <w:tcBorders>
              <w:top w:val="single" w:sz="4" w:space="0" w:color="auto"/>
              <w:left w:val="single" w:sz="4" w:space="0" w:color="auto"/>
              <w:bottom w:val="single" w:sz="4" w:space="0" w:color="auto"/>
              <w:right w:val="single" w:sz="4" w:space="0" w:color="auto"/>
            </w:tcBorders>
          </w:tcPr>
          <w:p w14:paraId="7C6ED5A3" w14:textId="77777777" w:rsidR="009C7CE7"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Use of a range of grammatical structures and vocabulary to achieve different purposes and effects</w:t>
            </w:r>
          </w:p>
          <w:p w14:paraId="4306CD5E" w14:textId="77777777" w:rsidR="009C7CE7" w:rsidRPr="00927CE5" w:rsidRDefault="009C7CE7" w:rsidP="009C7CE7">
            <w:pPr>
              <w:pStyle w:val="Default"/>
              <w:spacing w:before="60"/>
              <w:rPr>
                <w:rFonts w:asciiTheme="minorHAnsi" w:hAnsiTheme="minorHAnsi" w:cstheme="minorHAnsi"/>
                <w:sz w:val="16"/>
                <w:szCs w:val="16"/>
              </w:rPr>
            </w:pPr>
            <w:r>
              <w:rPr>
                <w:rFonts w:asciiTheme="minorHAnsi" w:hAnsiTheme="minorHAnsi" w:cstheme="minorHAnsi"/>
                <w:sz w:val="16"/>
                <w:szCs w:val="16"/>
              </w:rPr>
              <w:t>U</w:t>
            </w:r>
            <w:r w:rsidRPr="00927CE5">
              <w:rPr>
                <w:rFonts w:asciiTheme="minorHAnsi" w:hAnsiTheme="minorHAnsi" w:cstheme="minorHAnsi"/>
                <w:sz w:val="16"/>
                <w:szCs w:val="16"/>
              </w:rPr>
              <w:t>se of a variety of text and language features to achieve different purposes and effects:</w:t>
            </w:r>
          </w:p>
          <w:p w14:paraId="7701726D" w14:textId="77777777" w:rsidR="009C7CE7" w:rsidRPr="00927CE5" w:rsidRDefault="009C7CE7" w:rsidP="009C7CE7">
            <w:pPr>
              <w:pStyle w:val="Default"/>
              <w:numPr>
                <w:ilvl w:val="0"/>
                <w:numId w:val="41"/>
              </w:numPr>
              <w:ind w:left="318" w:hanging="284"/>
              <w:rPr>
                <w:rFonts w:asciiTheme="minorHAnsi" w:hAnsiTheme="minorHAnsi" w:cstheme="minorHAnsi"/>
                <w:sz w:val="16"/>
                <w:szCs w:val="16"/>
              </w:rPr>
            </w:pPr>
            <w:r>
              <w:rPr>
                <w:rFonts w:asciiTheme="minorHAnsi" w:hAnsiTheme="minorHAnsi" w:cstheme="minorHAnsi"/>
                <w:sz w:val="16"/>
                <w:szCs w:val="16"/>
              </w:rPr>
              <w:t xml:space="preserve">written; spoken/signed; non-verbal; &amp;/or visual features </w:t>
            </w:r>
            <w:r>
              <w:rPr>
                <w:rFonts w:asciiTheme="minorHAnsi" w:hAnsiTheme="minorHAnsi" w:cstheme="minorHAnsi"/>
                <w:b/>
                <w:bCs/>
                <w:sz w:val="16"/>
                <w:szCs w:val="16"/>
                <w:vertAlign w:val="superscript"/>
              </w:rPr>
              <w:t>*</w:t>
            </w:r>
          </w:p>
        </w:tc>
      </w:tr>
      <w:tr w:rsidR="009C7CE7" w:rsidRPr="0098692D" w14:paraId="1D6D0FD9" w14:textId="77777777" w:rsidTr="001B0C90">
        <w:trPr>
          <w:trHeight w:val="1546"/>
          <w:jc w:val="center"/>
        </w:trPr>
        <w:tc>
          <w:tcPr>
            <w:tcW w:w="452" w:type="dxa"/>
            <w:tcBorders>
              <w:top w:val="single" w:sz="4" w:space="0" w:color="auto"/>
              <w:left w:val="single" w:sz="4" w:space="0" w:color="auto"/>
              <w:bottom w:val="single" w:sz="4" w:space="0" w:color="auto"/>
              <w:right w:val="single" w:sz="4" w:space="0" w:color="auto"/>
            </w:tcBorders>
          </w:tcPr>
          <w:p w14:paraId="5CDDE2BE" w14:textId="77777777" w:rsidR="009C7CE7" w:rsidRDefault="009C7CE7" w:rsidP="009C7CE7">
            <w:pPr>
              <w:pStyle w:val="Default"/>
              <w:spacing w:before="120"/>
              <w:jc w:val="center"/>
              <w:rPr>
                <w:b/>
                <w:bCs/>
                <w:sz w:val="23"/>
                <w:szCs w:val="23"/>
                <w:lang w:val="en-AU"/>
              </w:rPr>
            </w:pPr>
            <w:r w:rsidRPr="0098692D">
              <w:rPr>
                <w:b/>
                <w:bCs/>
                <w:sz w:val="23"/>
                <w:szCs w:val="23"/>
                <w:lang w:val="en-AU"/>
              </w:rPr>
              <w:t>D</w:t>
            </w:r>
          </w:p>
          <w:p w14:paraId="47506A17" w14:textId="77777777" w:rsidR="009C7CE7" w:rsidRPr="00BC411F" w:rsidRDefault="009C7CE7" w:rsidP="001B0C90">
            <w:pPr>
              <w:pStyle w:val="Default"/>
              <w:spacing w:before="60" w:line="360" w:lineRule="auto"/>
              <w:jc w:val="center"/>
              <w:rPr>
                <w:bCs/>
                <w:color w:val="FFFFFF" w:themeColor="background1"/>
                <w:sz w:val="20"/>
                <w:szCs w:val="20"/>
                <w:lang w:val="en-AU"/>
              </w:rPr>
            </w:pPr>
            <w:r w:rsidRPr="00BC411F">
              <w:rPr>
                <w:bCs/>
                <w:color w:val="FFFFFF" w:themeColor="background1"/>
                <w:sz w:val="20"/>
                <w:szCs w:val="20"/>
                <w:lang w:val="en-AU"/>
              </w:rPr>
              <w:t>6</w:t>
            </w:r>
          </w:p>
          <w:p w14:paraId="7302D0BD" w14:textId="77777777" w:rsidR="009C7CE7" w:rsidRPr="00BC411F" w:rsidRDefault="009C7CE7" w:rsidP="001B0C90">
            <w:pPr>
              <w:pStyle w:val="Default"/>
              <w:spacing w:before="60" w:line="360" w:lineRule="auto"/>
              <w:jc w:val="center"/>
              <w:rPr>
                <w:bCs/>
                <w:color w:val="FFFFFF" w:themeColor="background1"/>
                <w:sz w:val="20"/>
                <w:szCs w:val="20"/>
                <w:lang w:val="en-AU"/>
              </w:rPr>
            </w:pPr>
            <w:r w:rsidRPr="00BC411F">
              <w:rPr>
                <w:bCs/>
                <w:color w:val="FFFFFF" w:themeColor="background1"/>
                <w:sz w:val="20"/>
                <w:szCs w:val="20"/>
                <w:lang w:val="en-AU"/>
              </w:rPr>
              <w:t>5</w:t>
            </w:r>
          </w:p>
          <w:p w14:paraId="4E0EE170" w14:textId="77777777" w:rsidR="009C7CE7" w:rsidRPr="00DE4FAA" w:rsidRDefault="009C7CE7" w:rsidP="001B0C90">
            <w:pPr>
              <w:pStyle w:val="Default"/>
              <w:spacing w:before="60" w:line="360" w:lineRule="auto"/>
              <w:jc w:val="center"/>
              <w:rPr>
                <w:sz w:val="16"/>
                <w:szCs w:val="16"/>
                <w:lang w:val="en-AU"/>
              </w:rPr>
            </w:pPr>
            <w:r w:rsidRPr="00BC411F">
              <w:rPr>
                <w:bCs/>
                <w:color w:val="FFFFFF" w:themeColor="background1"/>
                <w:sz w:val="20"/>
                <w:szCs w:val="20"/>
                <w:lang w:val="en-AU"/>
              </w:rPr>
              <w:t>4</w:t>
            </w:r>
          </w:p>
        </w:tc>
        <w:tc>
          <w:tcPr>
            <w:tcW w:w="3024" w:type="dxa"/>
            <w:gridSpan w:val="2"/>
            <w:tcBorders>
              <w:top w:val="single" w:sz="4" w:space="0" w:color="auto"/>
              <w:left w:val="single" w:sz="4" w:space="0" w:color="auto"/>
              <w:bottom w:val="single" w:sz="4" w:space="0" w:color="auto"/>
              <w:right w:val="single" w:sz="4" w:space="0" w:color="auto"/>
            </w:tcBorders>
          </w:tcPr>
          <w:p w14:paraId="2BEB6C6A"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Explanation of ideas and information from texts to form interpretations</w:t>
            </w:r>
          </w:p>
          <w:p w14:paraId="01AAF97A" w14:textId="77777777" w:rsidR="009C7CE7" w:rsidRPr="006353CC" w:rsidRDefault="009C7CE7" w:rsidP="009C7CE7">
            <w:pPr>
              <w:pStyle w:val="Default"/>
              <w:spacing w:before="60"/>
              <w:rPr>
                <w:rFonts w:asciiTheme="minorHAnsi" w:hAnsiTheme="minorHAnsi" w:cstheme="minorHAnsi"/>
                <w:color w:val="F2F2F2" w:themeColor="background1" w:themeShade="F2"/>
                <w:sz w:val="16"/>
                <w:szCs w:val="16"/>
              </w:rPr>
            </w:pPr>
            <w:r w:rsidRPr="006353CC">
              <w:rPr>
                <w:rFonts w:ascii="Calibri" w:hAnsi="Calibri" w:cs="Calibri"/>
                <w:color w:val="F2F2F2" w:themeColor="background1" w:themeShade="F2"/>
                <w:sz w:val="16"/>
                <w:szCs w:val="16"/>
              </w:rPr>
              <w:t>Comparison and explanation of ideas and information from texts to achieve different purposes</w:t>
            </w:r>
          </w:p>
        </w:tc>
        <w:tc>
          <w:tcPr>
            <w:tcW w:w="2161" w:type="dxa"/>
            <w:tcBorders>
              <w:top w:val="single" w:sz="4" w:space="0" w:color="auto"/>
              <w:left w:val="single" w:sz="4" w:space="0" w:color="auto"/>
              <w:bottom w:val="single" w:sz="4" w:space="0" w:color="auto"/>
              <w:right w:val="single" w:sz="4" w:space="0" w:color="auto"/>
            </w:tcBorders>
          </w:tcPr>
          <w:p w14:paraId="17315E11"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Explanation of how text structures are used to achieve different purposes</w:t>
            </w:r>
          </w:p>
          <w:p w14:paraId="5BF2741D"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Analysis of how language features achieve different purposes</w:t>
            </w:r>
          </w:p>
        </w:tc>
        <w:tc>
          <w:tcPr>
            <w:tcW w:w="2409" w:type="dxa"/>
            <w:tcBorders>
              <w:top w:val="single" w:sz="4" w:space="0" w:color="auto"/>
              <w:left w:val="single" w:sz="4" w:space="0" w:color="auto"/>
              <w:bottom w:val="single" w:sz="4" w:space="0" w:color="auto"/>
              <w:right w:val="single" w:sz="4" w:space="0" w:color="auto"/>
            </w:tcBorders>
          </w:tcPr>
          <w:p w14:paraId="7F5D6761"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Selection and combination of ideas and information to support viewpoints and attitudes</w:t>
            </w:r>
          </w:p>
          <w:p w14:paraId="3D53F531" w14:textId="77777777" w:rsidR="009C7CE7" w:rsidRPr="006353CC" w:rsidRDefault="009C7CE7" w:rsidP="009C7CE7">
            <w:pPr>
              <w:pStyle w:val="Default"/>
              <w:spacing w:before="60"/>
              <w:rPr>
                <w:rFonts w:asciiTheme="minorHAnsi" w:hAnsiTheme="minorHAnsi" w:cstheme="minorHAnsi"/>
                <w:color w:val="F2F2F2" w:themeColor="background1" w:themeShade="F2"/>
                <w:sz w:val="16"/>
                <w:szCs w:val="16"/>
              </w:rPr>
            </w:pPr>
            <w:r w:rsidRPr="006353CC">
              <w:rPr>
                <w:rFonts w:asciiTheme="minorHAnsi" w:hAnsiTheme="minorHAnsi" w:cstheme="minorHAnsi"/>
                <w:color w:val="F2F2F2" w:themeColor="background1" w:themeShade="F2"/>
                <w:sz w:val="16"/>
                <w:szCs w:val="16"/>
              </w:rPr>
              <w:t>Use of text structures to achieve different purposes</w:t>
            </w:r>
          </w:p>
        </w:tc>
        <w:tc>
          <w:tcPr>
            <w:tcW w:w="2727" w:type="dxa"/>
            <w:tcBorders>
              <w:top w:val="single" w:sz="4" w:space="0" w:color="auto"/>
              <w:left w:val="single" w:sz="4" w:space="0" w:color="auto"/>
              <w:bottom w:val="single" w:sz="4" w:space="0" w:color="auto"/>
              <w:right w:val="single" w:sz="4" w:space="0" w:color="auto"/>
            </w:tcBorders>
          </w:tcPr>
          <w:p w14:paraId="58F22381" w14:textId="77777777" w:rsidR="009C7CE7"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Use of grammatical structures and vocabulary to achieve different purposes</w:t>
            </w:r>
          </w:p>
          <w:p w14:paraId="5C48E95F" w14:textId="77777777" w:rsidR="009C7CE7" w:rsidRPr="00927CE5" w:rsidRDefault="009C7CE7" w:rsidP="009C7CE7">
            <w:pPr>
              <w:pStyle w:val="Default"/>
              <w:spacing w:before="60"/>
              <w:rPr>
                <w:rFonts w:asciiTheme="minorHAnsi" w:hAnsiTheme="minorHAnsi" w:cstheme="minorHAnsi"/>
                <w:sz w:val="16"/>
                <w:szCs w:val="16"/>
              </w:rPr>
            </w:pPr>
            <w:r>
              <w:rPr>
                <w:rFonts w:asciiTheme="minorHAnsi" w:hAnsiTheme="minorHAnsi" w:cstheme="minorHAnsi"/>
                <w:sz w:val="16"/>
                <w:szCs w:val="16"/>
              </w:rPr>
              <w:t>Us</w:t>
            </w:r>
            <w:r w:rsidRPr="00927CE5">
              <w:rPr>
                <w:rFonts w:asciiTheme="minorHAnsi" w:hAnsiTheme="minorHAnsi" w:cstheme="minorHAnsi"/>
                <w:sz w:val="16"/>
                <w:szCs w:val="16"/>
              </w:rPr>
              <w:t xml:space="preserve">e of text and language features </w:t>
            </w:r>
            <w:r>
              <w:rPr>
                <w:rFonts w:asciiTheme="minorHAnsi" w:hAnsiTheme="minorHAnsi" w:cstheme="minorHAnsi"/>
                <w:sz w:val="16"/>
                <w:szCs w:val="16"/>
              </w:rPr>
              <w:t>that vary in suitability</w:t>
            </w:r>
            <w:r w:rsidRPr="00927CE5">
              <w:rPr>
                <w:rFonts w:asciiTheme="minorHAnsi" w:hAnsiTheme="minorHAnsi" w:cstheme="minorHAnsi"/>
                <w:sz w:val="16"/>
                <w:szCs w:val="16"/>
              </w:rPr>
              <w:t>:</w:t>
            </w:r>
          </w:p>
          <w:p w14:paraId="742DD5B9" w14:textId="77777777" w:rsidR="009C7CE7" w:rsidRPr="00927CE5" w:rsidRDefault="009C7CE7" w:rsidP="009C7CE7">
            <w:pPr>
              <w:pStyle w:val="Default"/>
              <w:numPr>
                <w:ilvl w:val="0"/>
                <w:numId w:val="41"/>
              </w:numPr>
              <w:ind w:left="318" w:hanging="284"/>
              <w:rPr>
                <w:rFonts w:asciiTheme="minorHAnsi" w:hAnsiTheme="minorHAnsi" w:cstheme="minorHAnsi"/>
                <w:sz w:val="16"/>
                <w:szCs w:val="16"/>
              </w:rPr>
            </w:pPr>
            <w:r>
              <w:rPr>
                <w:rFonts w:asciiTheme="minorHAnsi" w:hAnsiTheme="minorHAnsi" w:cstheme="minorHAnsi"/>
                <w:sz w:val="16"/>
                <w:szCs w:val="16"/>
              </w:rPr>
              <w:t xml:space="preserve">written; spoken/signed; non-verbal; &amp;/or visual features </w:t>
            </w:r>
            <w:r>
              <w:rPr>
                <w:rFonts w:asciiTheme="minorHAnsi" w:hAnsiTheme="minorHAnsi" w:cstheme="minorHAnsi"/>
                <w:b/>
                <w:bCs/>
                <w:sz w:val="16"/>
                <w:szCs w:val="16"/>
                <w:vertAlign w:val="superscript"/>
              </w:rPr>
              <w:t>*</w:t>
            </w:r>
          </w:p>
        </w:tc>
      </w:tr>
      <w:tr w:rsidR="009C7CE7" w:rsidRPr="0098692D" w14:paraId="31E8A1C6" w14:textId="77777777" w:rsidTr="001B0C90">
        <w:trPr>
          <w:trHeight w:val="1356"/>
          <w:jc w:val="center"/>
        </w:trPr>
        <w:tc>
          <w:tcPr>
            <w:tcW w:w="452" w:type="dxa"/>
            <w:tcBorders>
              <w:top w:val="single" w:sz="4" w:space="0" w:color="auto"/>
              <w:left w:val="single" w:sz="4" w:space="0" w:color="auto"/>
              <w:bottom w:val="single" w:sz="2" w:space="0" w:color="auto"/>
              <w:right w:val="single" w:sz="4" w:space="0" w:color="auto"/>
            </w:tcBorders>
          </w:tcPr>
          <w:p w14:paraId="7C05B233" w14:textId="77777777" w:rsidR="009C7CE7" w:rsidRDefault="009C7CE7" w:rsidP="009C7CE7">
            <w:pPr>
              <w:pStyle w:val="Default"/>
              <w:spacing w:before="120"/>
              <w:jc w:val="center"/>
              <w:rPr>
                <w:b/>
                <w:bCs/>
                <w:sz w:val="23"/>
                <w:szCs w:val="23"/>
                <w:lang w:val="en-AU"/>
              </w:rPr>
            </w:pPr>
            <w:r w:rsidRPr="0098692D">
              <w:rPr>
                <w:b/>
                <w:bCs/>
                <w:sz w:val="23"/>
                <w:szCs w:val="23"/>
                <w:lang w:val="en-AU"/>
              </w:rPr>
              <w:t>E</w:t>
            </w:r>
          </w:p>
          <w:p w14:paraId="01923B7A" w14:textId="77777777" w:rsidR="009C7CE7" w:rsidRPr="00BC411F" w:rsidRDefault="009C7CE7" w:rsidP="001B0C90">
            <w:pPr>
              <w:pStyle w:val="Default"/>
              <w:spacing w:before="60" w:line="360" w:lineRule="auto"/>
              <w:jc w:val="center"/>
              <w:rPr>
                <w:bCs/>
                <w:color w:val="FFFFFF" w:themeColor="background1"/>
                <w:sz w:val="20"/>
                <w:szCs w:val="20"/>
                <w:lang w:val="en-AU"/>
              </w:rPr>
            </w:pPr>
            <w:r w:rsidRPr="00BC411F">
              <w:rPr>
                <w:bCs/>
                <w:color w:val="FFFFFF" w:themeColor="background1"/>
                <w:sz w:val="20"/>
                <w:szCs w:val="20"/>
                <w:lang w:val="en-AU"/>
              </w:rPr>
              <w:t>3</w:t>
            </w:r>
          </w:p>
          <w:p w14:paraId="62006EFE" w14:textId="77777777" w:rsidR="009C7CE7" w:rsidRPr="00BC411F" w:rsidRDefault="009C7CE7" w:rsidP="001B0C90">
            <w:pPr>
              <w:pStyle w:val="Default"/>
              <w:spacing w:line="360" w:lineRule="auto"/>
              <w:jc w:val="center"/>
              <w:rPr>
                <w:bCs/>
                <w:color w:val="FFFFFF" w:themeColor="background1"/>
                <w:sz w:val="20"/>
                <w:szCs w:val="20"/>
                <w:lang w:val="en-AU"/>
              </w:rPr>
            </w:pPr>
            <w:r w:rsidRPr="00BC411F">
              <w:rPr>
                <w:bCs/>
                <w:color w:val="FFFFFF" w:themeColor="background1"/>
                <w:sz w:val="20"/>
                <w:szCs w:val="20"/>
                <w:lang w:val="en-AU"/>
              </w:rPr>
              <w:t>2</w:t>
            </w:r>
          </w:p>
          <w:p w14:paraId="45AEDE8A" w14:textId="77777777" w:rsidR="009C7CE7" w:rsidRPr="00DE4FAA" w:rsidRDefault="009C7CE7" w:rsidP="001B0C90">
            <w:pPr>
              <w:pStyle w:val="Default"/>
              <w:spacing w:line="360" w:lineRule="auto"/>
              <w:jc w:val="center"/>
              <w:rPr>
                <w:bCs/>
                <w:sz w:val="16"/>
                <w:szCs w:val="16"/>
                <w:lang w:val="en-AU"/>
              </w:rPr>
            </w:pPr>
            <w:r w:rsidRPr="00BC411F">
              <w:rPr>
                <w:bCs/>
                <w:color w:val="FFFFFF" w:themeColor="background1"/>
                <w:sz w:val="20"/>
                <w:szCs w:val="20"/>
                <w:lang w:val="en-AU"/>
              </w:rPr>
              <w:t>1</w:t>
            </w:r>
          </w:p>
        </w:tc>
        <w:tc>
          <w:tcPr>
            <w:tcW w:w="3024" w:type="dxa"/>
            <w:gridSpan w:val="2"/>
            <w:tcBorders>
              <w:top w:val="single" w:sz="4" w:space="0" w:color="auto"/>
              <w:left w:val="single" w:sz="4" w:space="0" w:color="auto"/>
              <w:bottom w:val="single" w:sz="2" w:space="0" w:color="auto"/>
              <w:right w:val="single" w:sz="4" w:space="0" w:color="auto"/>
            </w:tcBorders>
          </w:tcPr>
          <w:p w14:paraId="609C3863"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Identification of ideas and information from texts</w:t>
            </w:r>
          </w:p>
          <w:p w14:paraId="642C0927" w14:textId="77777777" w:rsidR="009C7CE7" w:rsidRPr="006353CC" w:rsidRDefault="009C7CE7" w:rsidP="009C7CE7">
            <w:pPr>
              <w:pStyle w:val="Default"/>
              <w:spacing w:before="60"/>
              <w:rPr>
                <w:rFonts w:asciiTheme="minorHAnsi" w:hAnsiTheme="minorHAnsi" w:cstheme="minorHAnsi"/>
                <w:color w:val="F2F2F2" w:themeColor="background1" w:themeShade="F2"/>
                <w:sz w:val="16"/>
                <w:szCs w:val="16"/>
              </w:rPr>
            </w:pPr>
            <w:r w:rsidRPr="006353CC">
              <w:rPr>
                <w:rFonts w:ascii="Calibri" w:hAnsi="Calibri" w:cs="Calibri"/>
                <w:color w:val="F2F2F2" w:themeColor="background1" w:themeShade="F2"/>
                <w:sz w:val="16"/>
                <w:szCs w:val="16"/>
              </w:rPr>
              <w:t>Statement of ideas and information from texts</w:t>
            </w:r>
          </w:p>
        </w:tc>
        <w:tc>
          <w:tcPr>
            <w:tcW w:w="2161" w:type="dxa"/>
            <w:tcBorders>
              <w:top w:val="single" w:sz="4" w:space="0" w:color="auto"/>
              <w:left w:val="single" w:sz="4" w:space="0" w:color="auto"/>
              <w:bottom w:val="single" w:sz="2" w:space="0" w:color="auto"/>
              <w:right w:val="single" w:sz="4" w:space="0" w:color="auto"/>
            </w:tcBorders>
          </w:tcPr>
          <w:p w14:paraId="0867F92F"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Description of aspects of text structures</w:t>
            </w:r>
          </w:p>
          <w:p w14:paraId="17CF35A7" w14:textId="77777777" w:rsidR="009C7CE7" w:rsidRPr="00927CE5"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Identification of language features</w:t>
            </w:r>
          </w:p>
        </w:tc>
        <w:tc>
          <w:tcPr>
            <w:tcW w:w="2409" w:type="dxa"/>
            <w:tcBorders>
              <w:top w:val="single" w:sz="4" w:space="0" w:color="auto"/>
              <w:left w:val="single" w:sz="4" w:space="0" w:color="auto"/>
              <w:bottom w:val="single" w:sz="2" w:space="0" w:color="auto"/>
              <w:right w:val="single" w:sz="4" w:space="0" w:color="auto"/>
            </w:tcBorders>
          </w:tcPr>
          <w:p w14:paraId="0349F647" w14:textId="77777777" w:rsidR="009C7CE7" w:rsidRPr="00927CE5" w:rsidRDefault="009C7CE7" w:rsidP="009C7CE7">
            <w:pPr>
              <w:pStyle w:val="Default"/>
              <w:spacing w:before="60"/>
              <w:rPr>
                <w:rFonts w:asciiTheme="minorHAnsi" w:hAnsiTheme="minorHAnsi" w:cstheme="minorHAnsi"/>
                <w:color w:val="auto"/>
                <w:sz w:val="16"/>
                <w:szCs w:val="16"/>
              </w:rPr>
            </w:pPr>
            <w:r w:rsidRPr="00927CE5">
              <w:rPr>
                <w:rFonts w:asciiTheme="minorHAnsi" w:hAnsiTheme="minorHAnsi" w:cstheme="minorHAnsi"/>
                <w:color w:val="auto"/>
                <w:sz w:val="16"/>
                <w:szCs w:val="16"/>
              </w:rPr>
              <w:t>Use of ideas and information to state an opinion</w:t>
            </w:r>
          </w:p>
          <w:p w14:paraId="4779B485" w14:textId="77777777" w:rsidR="009C7CE7" w:rsidRPr="006353CC" w:rsidRDefault="009C7CE7" w:rsidP="009C7CE7">
            <w:pPr>
              <w:pStyle w:val="Default"/>
              <w:spacing w:before="60"/>
              <w:rPr>
                <w:rFonts w:asciiTheme="minorHAnsi" w:hAnsiTheme="minorHAnsi" w:cstheme="minorHAnsi"/>
                <w:color w:val="F2F2F2" w:themeColor="background1" w:themeShade="F2"/>
                <w:sz w:val="16"/>
                <w:szCs w:val="16"/>
              </w:rPr>
            </w:pPr>
            <w:r w:rsidRPr="006353CC">
              <w:rPr>
                <w:rFonts w:asciiTheme="minorHAnsi" w:hAnsiTheme="minorHAnsi" w:cstheme="minorHAnsi"/>
                <w:color w:val="F2F2F2" w:themeColor="background1" w:themeShade="F2"/>
                <w:sz w:val="16"/>
                <w:szCs w:val="16"/>
              </w:rPr>
              <w:t>Use of aspects of text structures</w:t>
            </w:r>
          </w:p>
        </w:tc>
        <w:tc>
          <w:tcPr>
            <w:tcW w:w="2727" w:type="dxa"/>
            <w:tcBorders>
              <w:top w:val="single" w:sz="4" w:space="0" w:color="auto"/>
              <w:left w:val="single" w:sz="4" w:space="0" w:color="auto"/>
              <w:bottom w:val="single" w:sz="2" w:space="0" w:color="auto"/>
              <w:right w:val="single" w:sz="4" w:space="0" w:color="auto"/>
            </w:tcBorders>
          </w:tcPr>
          <w:p w14:paraId="230F2B09" w14:textId="77777777" w:rsidR="009C7CE7" w:rsidRDefault="009C7CE7" w:rsidP="009C7CE7">
            <w:pPr>
              <w:pStyle w:val="Default"/>
              <w:spacing w:before="60"/>
              <w:rPr>
                <w:rFonts w:asciiTheme="minorHAnsi" w:hAnsiTheme="minorHAnsi" w:cstheme="minorHAnsi"/>
                <w:sz w:val="16"/>
                <w:szCs w:val="16"/>
              </w:rPr>
            </w:pPr>
            <w:r w:rsidRPr="00927CE5">
              <w:rPr>
                <w:rFonts w:asciiTheme="minorHAnsi" w:hAnsiTheme="minorHAnsi" w:cstheme="minorHAnsi"/>
                <w:sz w:val="16"/>
                <w:szCs w:val="16"/>
              </w:rPr>
              <w:t>Use of a narrow range of grammatical structures and vocabulary</w:t>
            </w:r>
          </w:p>
          <w:p w14:paraId="17F2C526" w14:textId="77777777" w:rsidR="009C7CE7" w:rsidRPr="00927CE5" w:rsidRDefault="009C7CE7" w:rsidP="009C7CE7">
            <w:pPr>
              <w:pStyle w:val="Default"/>
              <w:spacing w:before="60"/>
              <w:rPr>
                <w:rFonts w:asciiTheme="minorHAnsi" w:hAnsiTheme="minorHAnsi" w:cstheme="minorHAnsi"/>
                <w:sz w:val="16"/>
                <w:szCs w:val="16"/>
              </w:rPr>
            </w:pPr>
            <w:r>
              <w:rPr>
                <w:rFonts w:asciiTheme="minorHAnsi" w:hAnsiTheme="minorHAnsi" w:cstheme="minorHAnsi"/>
                <w:sz w:val="16"/>
                <w:szCs w:val="16"/>
              </w:rPr>
              <w:t>Us</w:t>
            </w:r>
            <w:r w:rsidRPr="00927CE5">
              <w:rPr>
                <w:rFonts w:asciiTheme="minorHAnsi" w:hAnsiTheme="minorHAnsi" w:cstheme="minorHAnsi"/>
                <w:sz w:val="16"/>
                <w:szCs w:val="16"/>
              </w:rPr>
              <w:t xml:space="preserve">e of text and language features </w:t>
            </w:r>
            <w:r>
              <w:rPr>
                <w:rFonts w:asciiTheme="minorHAnsi" w:hAnsiTheme="minorHAnsi" w:cstheme="minorHAnsi"/>
                <w:sz w:val="16"/>
                <w:szCs w:val="16"/>
              </w:rPr>
              <w:t xml:space="preserve">that </w:t>
            </w:r>
            <w:r w:rsidRPr="00F33160">
              <w:rPr>
                <w:rFonts w:asciiTheme="minorHAnsi" w:hAnsiTheme="minorHAnsi" w:cstheme="minorHAnsi"/>
                <w:sz w:val="16"/>
                <w:szCs w:val="16"/>
              </w:rPr>
              <w:t>impede meaning:</w:t>
            </w:r>
          </w:p>
          <w:p w14:paraId="57820437" w14:textId="77777777" w:rsidR="009C7CE7" w:rsidRPr="00927CE5" w:rsidRDefault="009C7CE7" w:rsidP="009C7CE7">
            <w:pPr>
              <w:pStyle w:val="Default"/>
              <w:numPr>
                <w:ilvl w:val="0"/>
                <w:numId w:val="41"/>
              </w:numPr>
              <w:ind w:left="318" w:hanging="284"/>
              <w:rPr>
                <w:rFonts w:asciiTheme="minorHAnsi" w:hAnsiTheme="minorHAnsi" w:cstheme="minorHAnsi"/>
                <w:sz w:val="16"/>
                <w:szCs w:val="16"/>
              </w:rPr>
            </w:pPr>
            <w:r>
              <w:rPr>
                <w:rFonts w:asciiTheme="minorHAnsi" w:hAnsiTheme="minorHAnsi" w:cstheme="minorHAnsi"/>
                <w:sz w:val="16"/>
                <w:szCs w:val="16"/>
              </w:rPr>
              <w:t xml:space="preserve">written; spoken/signed; non-verbal; &amp;/or visual features </w:t>
            </w:r>
            <w:r>
              <w:rPr>
                <w:rFonts w:asciiTheme="minorHAnsi" w:hAnsiTheme="minorHAnsi" w:cstheme="minorHAnsi"/>
                <w:b/>
                <w:bCs/>
                <w:sz w:val="16"/>
                <w:szCs w:val="16"/>
                <w:vertAlign w:val="superscript"/>
              </w:rPr>
              <w:t>*</w:t>
            </w:r>
          </w:p>
        </w:tc>
      </w:tr>
      <w:tr w:rsidR="009C7CE7" w:rsidRPr="0098692D" w14:paraId="56E990B8" w14:textId="77777777" w:rsidTr="009C7CE7">
        <w:trPr>
          <w:trHeight w:val="266"/>
          <w:jc w:val="center"/>
        </w:trPr>
        <w:tc>
          <w:tcPr>
            <w:tcW w:w="10773" w:type="dxa"/>
            <w:gridSpan w:val="6"/>
            <w:tcBorders>
              <w:top w:val="single" w:sz="2" w:space="0" w:color="auto"/>
              <w:left w:val="nil"/>
              <w:bottom w:val="nil"/>
              <w:right w:val="nil"/>
            </w:tcBorders>
          </w:tcPr>
          <w:p w14:paraId="44930312" w14:textId="77777777" w:rsidR="009C7CE7" w:rsidRPr="00D45079" w:rsidRDefault="009C7CE7" w:rsidP="009C7CE7">
            <w:pPr>
              <w:pStyle w:val="Default"/>
              <w:spacing w:before="60" w:after="60"/>
              <w:jc w:val="right"/>
              <w:rPr>
                <w:rFonts w:asciiTheme="minorHAnsi" w:hAnsiTheme="minorHAnsi" w:cstheme="minorHAnsi"/>
                <w:sz w:val="16"/>
                <w:szCs w:val="16"/>
              </w:rPr>
            </w:pPr>
            <w:r w:rsidRPr="00EB1B85">
              <w:rPr>
                <w:rFonts w:asciiTheme="minorHAnsi" w:hAnsiTheme="minorHAnsi" w:cstheme="minorHAnsi"/>
                <w:b/>
                <w:bCs/>
                <w:sz w:val="16"/>
                <w:szCs w:val="16"/>
                <w:vertAlign w:val="superscript"/>
              </w:rPr>
              <w:t>*</w:t>
            </w:r>
            <w:r>
              <w:rPr>
                <w:rFonts w:asciiTheme="minorHAnsi" w:hAnsiTheme="minorHAnsi" w:cstheme="minorHAnsi"/>
                <w:sz w:val="16"/>
                <w:szCs w:val="16"/>
              </w:rPr>
              <w:t xml:space="preserve"> </w:t>
            </w:r>
            <w:r w:rsidRPr="00EB1B85">
              <w:rPr>
                <w:rFonts w:asciiTheme="minorHAnsi" w:hAnsiTheme="minorHAnsi" w:cstheme="minorHAnsi"/>
                <w:sz w:val="16"/>
                <w:szCs w:val="16"/>
              </w:rPr>
              <w:t xml:space="preserve">Examples of </w:t>
            </w:r>
            <w:r w:rsidRPr="00927CE5">
              <w:rPr>
                <w:rFonts w:asciiTheme="minorHAnsi" w:hAnsiTheme="minorHAnsi" w:cstheme="minorHAnsi"/>
                <w:sz w:val="16"/>
                <w:szCs w:val="16"/>
              </w:rPr>
              <w:t xml:space="preserve"> text and language features </w:t>
            </w:r>
            <w:r>
              <w:rPr>
                <w:rFonts w:asciiTheme="minorHAnsi" w:hAnsiTheme="minorHAnsi" w:cstheme="minorHAnsi"/>
                <w:sz w:val="16"/>
                <w:szCs w:val="16"/>
              </w:rPr>
              <w:t xml:space="preserve"> affecting  </w:t>
            </w:r>
            <w:r w:rsidRPr="0011041D">
              <w:rPr>
                <w:rFonts w:asciiTheme="minorHAnsi" w:hAnsiTheme="minorHAnsi" w:cstheme="minorHAnsi"/>
                <w:b/>
                <w:bCs/>
                <w:sz w:val="16"/>
                <w:szCs w:val="16"/>
              </w:rPr>
              <w:t>Communication</w:t>
            </w:r>
            <w:r>
              <w:rPr>
                <w:rFonts w:asciiTheme="minorHAnsi" w:hAnsiTheme="minorHAnsi" w:cstheme="minorHAnsi"/>
                <w:sz w:val="16"/>
                <w:szCs w:val="16"/>
              </w:rPr>
              <w:t xml:space="preserve"> may be:</w:t>
            </w:r>
            <w:r w:rsidRPr="00EB1B85">
              <w:rPr>
                <w:rFonts w:asciiTheme="minorHAnsi" w:hAnsiTheme="minorHAnsi" w:cstheme="minorHAnsi"/>
                <w:sz w:val="16"/>
                <w:szCs w:val="16"/>
              </w:rPr>
              <w:t xml:space="preserve"> punctuation and spelling</w:t>
            </w:r>
            <w:r>
              <w:rPr>
                <w:rFonts w:asciiTheme="minorHAnsi" w:hAnsiTheme="minorHAnsi" w:cstheme="minorHAnsi"/>
                <w:sz w:val="16"/>
                <w:szCs w:val="16"/>
              </w:rPr>
              <w:t xml:space="preserve"> (written</w:t>
            </w:r>
            <w:r w:rsidRPr="00927CE5">
              <w:rPr>
                <w:rFonts w:asciiTheme="minorHAnsi" w:hAnsiTheme="minorHAnsi" w:cstheme="minorHAnsi"/>
                <w:sz w:val="16"/>
                <w:szCs w:val="16"/>
              </w:rPr>
              <w:t xml:space="preserve"> features</w:t>
            </w:r>
            <w:r>
              <w:rPr>
                <w:rFonts w:asciiTheme="minorHAnsi" w:hAnsiTheme="minorHAnsi" w:cstheme="minorHAnsi"/>
                <w:sz w:val="16"/>
                <w:szCs w:val="16"/>
              </w:rPr>
              <w:t xml:space="preserve">); </w:t>
            </w:r>
            <w:r w:rsidRPr="00EB1B85">
              <w:rPr>
                <w:rFonts w:asciiTheme="minorHAnsi" w:hAnsiTheme="minorHAnsi" w:cstheme="minorHAnsi"/>
                <w:sz w:val="16"/>
                <w:szCs w:val="16"/>
              </w:rPr>
              <w:t xml:space="preserve"> pronunciation; pace, phrasing and pausing</w:t>
            </w:r>
            <w:r>
              <w:rPr>
                <w:rFonts w:asciiTheme="minorHAnsi" w:hAnsiTheme="minorHAnsi" w:cstheme="minorHAnsi"/>
                <w:sz w:val="16"/>
                <w:szCs w:val="16"/>
              </w:rPr>
              <w:t xml:space="preserve">; </w:t>
            </w:r>
            <w:r w:rsidRPr="00EB1B85">
              <w:rPr>
                <w:rFonts w:asciiTheme="minorHAnsi" w:hAnsiTheme="minorHAnsi" w:cstheme="minorHAnsi"/>
                <w:sz w:val="16"/>
                <w:szCs w:val="16"/>
              </w:rPr>
              <w:t xml:space="preserve"> audibility and clarity</w:t>
            </w:r>
            <w:r>
              <w:rPr>
                <w:rFonts w:asciiTheme="minorHAnsi" w:hAnsiTheme="minorHAnsi" w:cstheme="minorHAnsi"/>
                <w:sz w:val="16"/>
                <w:szCs w:val="16"/>
              </w:rPr>
              <w:t xml:space="preserve"> (spoken/signed</w:t>
            </w:r>
            <w:r w:rsidRPr="00927CE5">
              <w:rPr>
                <w:rFonts w:asciiTheme="minorHAnsi" w:hAnsiTheme="minorHAnsi" w:cstheme="minorHAnsi"/>
                <w:sz w:val="16"/>
                <w:szCs w:val="16"/>
              </w:rPr>
              <w:t xml:space="preserve"> features</w:t>
            </w:r>
            <w:r>
              <w:rPr>
                <w:rFonts w:asciiTheme="minorHAnsi" w:hAnsiTheme="minorHAnsi" w:cstheme="minorHAnsi"/>
                <w:sz w:val="16"/>
                <w:szCs w:val="16"/>
              </w:rPr>
              <w:t xml:space="preserve">); </w:t>
            </w:r>
            <w:r w:rsidRPr="00EB1B85">
              <w:rPr>
                <w:rFonts w:asciiTheme="minorHAnsi" w:hAnsiTheme="minorHAnsi" w:cstheme="minorHAnsi"/>
                <w:sz w:val="16"/>
                <w:szCs w:val="16"/>
              </w:rPr>
              <w:t xml:space="preserve"> facial expressions, gestures, proximity, stance, movement</w:t>
            </w:r>
            <w:r>
              <w:rPr>
                <w:rFonts w:asciiTheme="minorHAnsi" w:hAnsiTheme="minorHAnsi" w:cstheme="minorHAnsi"/>
                <w:sz w:val="16"/>
                <w:szCs w:val="16"/>
              </w:rPr>
              <w:t xml:space="preserve"> (non-verbal</w:t>
            </w:r>
            <w:r w:rsidRPr="00927CE5">
              <w:rPr>
                <w:rFonts w:asciiTheme="minorHAnsi" w:hAnsiTheme="minorHAnsi" w:cstheme="minorHAnsi"/>
                <w:sz w:val="16"/>
                <w:szCs w:val="16"/>
              </w:rPr>
              <w:t xml:space="preserve"> features</w:t>
            </w:r>
            <w:r>
              <w:rPr>
                <w:rFonts w:asciiTheme="minorHAnsi" w:hAnsiTheme="minorHAnsi" w:cstheme="minorHAnsi"/>
                <w:sz w:val="16"/>
                <w:szCs w:val="16"/>
              </w:rPr>
              <w:t>);</w:t>
            </w:r>
            <w:r w:rsidRPr="00EB1B85">
              <w:rPr>
                <w:rFonts w:asciiTheme="minorHAnsi" w:hAnsiTheme="minorHAnsi" w:cstheme="minorHAnsi"/>
                <w:sz w:val="16"/>
                <w:szCs w:val="16"/>
              </w:rPr>
              <w:t xml:space="preserve"> graphics, still and moving images</w:t>
            </w:r>
            <w:r>
              <w:rPr>
                <w:rFonts w:asciiTheme="minorHAnsi" w:hAnsiTheme="minorHAnsi" w:cstheme="minorHAnsi"/>
                <w:sz w:val="16"/>
                <w:szCs w:val="16"/>
              </w:rPr>
              <w:t xml:space="preserve"> (</w:t>
            </w:r>
            <w:r w:rsidRPr="00927CE5">
              <w:rPr>
                <w:rFonts w:asciiTheme="minorHAnsi" w:hAnsiTheme="minorHAnsi" w:cstheme="minorHAnsi"/>
                <w:sz w:val="16"/>
                <w:szCs w:val="16"/>
              </w:rPr>
              <w:t>visual features</w:t>
            </w:r>
            <w:r>
              <w:rPr>
                <w:rFonts w:asciiTheme="minorHAnsi" w:hAnsiTheme="minorHAnsi" w:cstheme="minorHAnsi"/>
                <w:sz w:val="16"/>
                <w:szCs w:val="16"/>
              </w:rPr>
              <w:t>)</w:t>
            </w:r>
          </w:p>
        </w:tc>
      </w:tr>
      <w:tr w:rsidR="00E378C7" w:rsidRPr="0098692D" w14:paraId="101A3202" w14:textId="77777777" w:rsidTr="00E378C7">
        <w:trPr>
          <w:trHeight w:val="877"/>
          <w:jc w:val="center"/>
        </w:trPr>
        <w:tc>
          <w:tcPr>
            <w:tcW w:w="2235" w:type="dxa"/>
            <w:gridSpan w:val="2"/>
            <w:tcBorders>
              <w:top w:val="nil"/>
              <w:left w:val="nil"/>
              <w:bottom w:val="nil"/>
              <w:right w:val="single" w:sz="2" w:space="0" w:color="auto"/>
            </w:tcBorders>
          </w:tcPr>
          <w:p w14:paraId="5961D21C" w14:textId="77777777" w:rsidR="00E378C7" w:rsidRPr="00821757" w:rsidRDefault="00E378C7" w:rsidP="009C7CE7">
            <w:pPr>
              <w:pStyle w:val="Default"/>
              <w:spacing w:before="120" w:after="120"/>
              <w:jc w:val="right"/>
              <w:rPr>
                <w:rFonts w:asciiTheme="minorHAnsi" w:hAnsiTheme="minorHAnsi" w:cstheme="minorHAnsi"/>
                <w:color w:val="auto"/>
                <w:sz w:val="20"/>
                <w:szCs w:val="20"/>
              </w:rPr>
            </w:pPr>
            <w:r w:rsidRPr="00821757">
              <w:rPr>
                <w:rFonts w:ascii="Arial" w:hAnsi="Arial" w:cs="Arial"/>
                <w:bCs/>
                <w:sz w:val="20"/>
                <w:szCs w:val="20"/>
              </w:rPr>
              <w:t>Teacher’s c</w:t>
            </w:r>
            <w:r w:rsidRPr="004203C1">
              <w:rPr>
                <w:rFonts w:ascii="Arial" w:hAnsi="Arial" w:cs="Arial"/>
                <w:bCs/>
                <w:sz w:val="20"/>
                <w:szCs w:val="20"/>
              </w:rPr>
              <w:t>omments:</w:t>
            </w:r>
          </w:p>
        </w:tc>
        <w:tc>
          <w:tcPr>
            <w:tcW w:w="8538" w:type="dxa"/>
            <w:gridSpan w:val="4"/>
            <w:tcBorders>
              <w:top w:val="single" w:sz="4" w:space="0" w:color="auto"/>
              <w:left w:val="nil"/>
              <w:bottom w:val="single" w:sz="4" w:space="0" w:color="auto"/>
              <w:right w:val="single" w:sz="4" w:space="0" w:color="auto"/>
            </w:tcBorders>
          </w:tcPr>
          <w:p w14:paraId="18C67243" w14:textId="77777777" w:rsidR="00E378C7" w:rsidRPr="009B7786" w:rsidRDefault="00E378C7" w:rsidP="009C7CE7">
            <w:pPr>
              <w:pStyle w:val="Default"/>
              <w:spacing w:before="120" w:after="120"/>
              <w:rPr>
                <w:rFonts w:asciiTheme="minorHAnsi" w:hAnsiTheme="minorHAnsi" w:cstheme="minorHAnsi"/>
                <w:sz w:val="20"/>
                <w:szCs w:val="20"/>
              </w:rPr>
            </w:pPr>
          </w:p>
        </w:tc>
      </w:tr>
    </w:tbl>
    <w:p w14:paraId="57FD3D02" w14:textId="77777777" w:rsidR="005141DA" w:rsidRDefault="005141DA" w:rsidP="001B0C90">
      <w:pPr>
        <w:spacing w:line="80" w:lineRule="exact"/>
        <w:ind w:right="113"/>
        <w:rPr>
          <w:sz w:val="16"/>
          <w:szCs w:val="16"/>
        </w:rPr>
      </w:pPr>
    </w:p>
    <w:sectPr w:rsidR="005141DA" w:rsidSect="007A0016">
      <w:pgSz w:w="11907" w:h="16840" w:code="9"/>
      <w:pgMar w:top="720" w:right="720" w:bottom="720" w:left="720" w:header="720" w:footer="720"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E2A0D8" w14:textId="77777777" w:rsidR="00984642" w:rsidRDefault="00984642">
      <w:r>
        <w:separator/>
      </w:r>
    </w:p>
  </w:endnote>
  <w:endnote w:type="continuationSeparator" w:id="0">
    <w:p w14:paraId="0632E5DD" w14:textId="77777777" w:rsidR="00984642" w:rsidRDefault="00984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Desdemona">
    <w:altName w:val="Imprint MT Shado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1D40C" w14:textId="77777777" w:rsidR="00984642" w:rsidRDefault="00984642">
      <w:r>
        <w:separator/>
      </w:r>
    </w:p>
  </w:footnote>
  <w:footnote w:type="continuationSeparator" w:id="0">
    <w:p w14:paraId="6D150D8D" w14:textId="77777777" w:rsidR="00984642" w:rsidRDefault="009846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BF8D354"/>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C5450B"/>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
    <w:nsid w:val="033370AE"/>
    <w:multiLevelType w:val="singleLevel"/>
    <w:tmpl w:val="9F2CC8D8"/>
    <w:lvl w:ilvl="0">
      <w:start w:val="1"/>
      <w:numFmt w:val="lowerLetter"/>
      <w:lvlText w:val="%1)"/>
      <w:lvlJc w:val="left"/>
      <w:pPr>
        <w:tabs>
          <w:tab w:val="num" w:pos="757"/>
        </w:tabs>
        <w:ind w:left="737" w:hanging="340"/>
      </w:pPr>
    </w:lvl>
  </w:abstractNum>
  <w:abstractNum w:abstractNumId="3">
    <w:nsid w:val="086074FB"/>
    <w:multiLevelType w:val="multilevel"/>
    <w:tmpl w:val="FDDA55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A43CFF"/>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5">
    <w:nsid w:val="0B736564"/>
    <w:multiLevelType w:val="hybridMultilevel"/>
    <w:tmpl w:val="DB4204E0"/>
    <w:lvl w:ilvl="0" w:tplc="2A5A4C6C">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BE62229"/>
    <w:multiLevelType w:val="hybridMultilevel"/>
    <w:tmpl w:val="7DC0C934"/>
    <w:lvl w:ilvl="0" w:tplc="EC8C560A">
      <w:start w:val="1"/>
      <w:numFmt w:val="bullet"/>
      <w:pStyle w:val="bullet"/>
      <w:lvlText w:val=""/>
      <w:lvlJc w:val="left"/>
      <w:pPr>
        <w:tabs>
          <w:tab w:val="num" w:pos="360"/>
        </w:tabs>
        <w:ind w:left="227" w:hanging="227"/>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2E70B2"/>
    <w:multiLevelType w:val="singleLevel"/>
    <w:tmpl w:val="95184F9A"/>
    <w:lvl w:ilvl="0">
      <w:start w:val="1"/>
      <w:numFmt w:val="lowerLetter"/>
      <w:lvlText w:val="%1)"/>
      <w:lvlJc w:val="left"/>
      <w:pPr>
        <w:tabs>
          <w:tab w:val="num" w:pos="757"/>
        </w:tabs>
        <w:ind w:left="737" w:hanging="340"/>
      </w:pPr>
    </w:lvl>
  </w:abstractNum>
  <w:abstractNum w:abstractNumId="8">
    <w:nsid w:val="13042F4A"/>
    <w:multiLevelType w:val="hybridMultilevel"/>
    <w:tmpl w:val="8BC80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58832A9"/>
    <w:multiLevelType w:val="multilevel"/>
    <w:tmpl w:val="611E1DD8"/>
    <w:lvl w:ilvl="0">
      <w:start w:val="1"/>
      <w:numFmt w:val="bullet"/>
      <w:lvlText w:val=""/>
      <w:lvlJc w:val="left"/>
      <w:pPr>
        <w:tabs>
          <w:tab w:val="num" w:pos="1004"/>
        </w:tabs>
        <w:ind w:left="1004" w:hanging="360"/>
      </w:pPr>
      <w:rPr>
        <w:rFonts w:ascii="Symbol" w:hAnsi="Symbol" w:hint="default"/>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0">
    <w:nsid w:val="24504AAC"/>
    <w:multiLevelType w:val="hybridMultilevel"/>
    <w:tmpl w:val="C06C8DCA"/>
    <w:lvl w:ilvl="0" w:tplc="C49AF80E">
      <w:start w:val="1"/>
      <w:numFmt w:val="decimal"/>
      <w:lvlText w:val="%1."/>
      <w:lvlJc w:val="left"/>
      <w:pPr>
        <w:tabs>
          <w:tab w:val="num" w:pos="644"/>
        </w:tabs>
        <w:ind w:left="644" w:hanging="360"/>
      </w:pPr>
      <w:rPr>
        <w:rFonts w:hint="default"/>
      </w:rPr>
    </w:lvl>
    <w:lvl w:ilvl="1" w:tplc="0C090019" w:tentative="1">
      <w:start w:val="1"/>
      <w:numFmt w:val="lowerLetter"/>
      <w:lvlText w:val="%2."/>
      <w:lvlJc w:val="left"/>
      <w:pPr>
        <w:tabs>
          <w:tab w:val="num" w:pos="1364"/>
        </w:tabs>
        <w:ind w:left="1364" w:hanging="360"/>
      </w:pPr>
    </w:lvl>
    <w:lvl w:ilvl="2" w:tplc="0C09001B" w:tentative="1">
      <w:start w:val="1"/>
      <w:numFmt w:val="lowerRoman"/>
      <w:lvlText w:val="%3."/>
      <w:lvlJc w:val="right"/>
      <w:pPr>
        <w:tabs>
          <w:tab w:val="num" w:pos="2084"/>
        </w:tabs>
        <w:ind w:left="2084" w:hanging="180"/>
      </w:pPr>
    </w:lvl>
    <w:lvl w:ilvl="3" w:tplc="0C09000F" w:tentative="1">
      <w:start w:val="1"/>
      <w:numFmt w:val="decimal"/>
      <w:lvlText w:val="%4."/>
      <w:lvlJc w:val="left"/>
      <w:pPr>
        <w:tabs>
          <w:tab w:val="num" w:pos="2804"/>
        </w:tabs>
        <w:ind w:left="2804" w:hanging="360"/>
      </w:pPr>
    </w:lvl>
    <w:lvl w:ilvl="4" w:tplc="0C090019" w:tentative="1">
      <w:start w:val="1"/>
      <w:numFmt w:val="lowerLetter"/>
      <w:lvlText w:val="%5."/>
      <w:lvlJc w:val="left"/>
      <w:pPr>
        <w:tabs>
          <w:tab w:val="num" w:pos="3524"/>
        </w:tabs>
        <w:ind w:left="3524" w:hanging="360"/>
      </w:pPr>
    </w:lvl>
    <w:lvl w:ilvl="5" w:tplc="0C09001B" w:tentative="1">
      <w:start w:val="1"/>
      <w:numFmt w:val="lowerRoman"/>
      <w:lvlText w:val="%6."/>
      <w:lvlJc w:val="right"/>
      <w:pPr>
        <w:tabs>
          <w:tab w:val="num" w:pos="4244"/>
        </w:tabs>
        <w:ind w:left="4244" w:hanging="180"/>
      </w:pPr>
    </w:lvl>
    <w:lvl w:ilvl="6" w:tplc="0C09000F" w:tentative="1">
      <w:start w:val="1"/>
      <w:numFmt w:val="decimal"/>
      <w:lvlText w:val="%7."/>
      <w:lvlJc w:val="left"/>
      <w:pPr>
        <w:tabs>
          <w:tab w:val="num" w:pos="4964"/>
        </w:tabs>
        <w:ind w:left="4964" w:hanging="360"/>
      </w:pPr>
    </w:lvl>
    <w:lvl w:ilvl="7" w:tplc="0C090019" w:tentative="1">
      <w:start w:val="1"/>
      <w:numFmt w:val="lowerLetter"/>
      <w:lvlText w:val="%8."/>
      <w:lvlJc w:val="left"/>
      <w:pPr>
        <w:tabs>
          <w:tab w:val="num" w:pos="5684"/>
        </w:tabs>
        <w:ind w:left="5684" w:hanging="360"/>
      </w:pPr>
    </w:lvl>
    <w:lvl w:ilvl="8" w:tplc="0C09001B" w:tentative="1">
      <w:start w:val="1"/>
      <w:numFmt w:val="lowerRoman"/>
      <w:lvlText w:val="%9."/>
      <w:lvlJc w:val="right"/>
      <w:pPr>
        <w:tabs>
          <w:tab w:val="num" w:pos="6404"/>
        </w:tabs>
        <w:ind w:left="6404" w:hanging="180"/>
      </w:pPr>
    </w:lvl>
  </w:abstractNum>
  <w:abstractNum w:abstractNumId="11">
    <w:nsid w:val="24D538C3"/>
    <w:multiLevelType w:val="hybridMultilevel"/>
    <w:tmpl w:val="7A1297BA"/>
    <w:lvl w:ilvl="0" w:tplc="D1DED9CE">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5A86698"/>
    <w:multiLevelType w:val="hybridMultilevel"/>
    <w:tmpl w:val="0EB818CC"/>
    <w:lvl w:ilvl="0" w:tplc="2A5A4C6C">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6787F9B"/>
    <w:multiLevelType w:val="hybridMultilevel"/>
    <w:tmpl w:val="611E1DD8"/>
    <w:lvl w:ilvl="0" w:tplc="04090001">
      <w:start w:val="1"/>
      <w:numFmt w:val="bullet"/>
      <w:lvlText w:val=""/>
      <w:lvlJc w:val="left"/>
      <w:pPr>
        <w:tabs>
          <w:tab w:val="num" w:pos="1004"/>
        </w:tabs>
        <w:ind w:left="1004" w:hanging="360"/>
      </w:pPr>
      <w:rPr>
        <w:rFonts w:ascii="Symbol" w:hAnsi="Symbol" w:hint="default"/>
      </w:r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14">
    <w:nsid w:val="29170CE4"/>
    <w:multiLevelType w:val="hybridMultilevel"/>
    <w:tmpl w:val="8AB84C3E"/>
    <w:lvl w:ilvl="0" w:tplc="918E6DAE">
      <w:numFmt w:val="bullet"/>
      <w:lvlText w:val="e"/>
      <w:lvlJc w:val="left"/>
      <w:pPr>
        <w:tabs>
          <w:tab w:val="num" w:pos="1045"/>
        </w:tabs>
        <w:ind w:left="757" w:firstLine="0"/>
      </w:pPr>
      <w:rPr>
        <w:rFonts w:ascii="Arial" w:hAnsi="Arial" w:hint="default"/>
        <w:b/>
        <w:i w:val="0"/>
        <w:snapToGrid/>
        <w:sz w:val="12"/>
        <w:szCs w:val="12"/>
      </w:rPr>
    </w:lvl>
    <w:lvl w:ilvl="1" w:tplc="04090003" w:tentative="1">
      <w:start w:val="1"/>
      <w:numFmt w:val="bullet"/>
      <w:lvlText w:val="o"/>
      <w:lvlJc w:val="left"/>
      <w:pPr>
        <w:tabs>
          <w:tab w:val="num" w:pos="2197"/>
        </w:tabs>
        <w:ind w:left="2197" w:hanging="360"/>
      </w:pPr>
      <w:rPr>
        <w:rFonts w:ascii="Courier New" w:hAnsi="Courier New" w:cs="Courier New" w:hint="default"/>
      </w:rPr>
    </w:lvl>
    <w:lvl w:ilvl="2" w:tplc="04090005" w:tentative="1">
      <w:start w:val="1"/>
      <w:numFmt w:val="bullet"/>
      <w:lvlText w:val=""/>
      <w:lvlJc w:val="left"/>
      <w:pPr>
        <w:tabs>
          <w:tab w:val="num" w:pos="2917"/>
        </w:tabs>
        <w:ind w:left="2917" w:hanging="360"/>
      </w:pPr>
      <w:rPr>
        <w:rFonts w:ascii="Wingdings" w:hAnsi="Wingdings" w:hint="default"/>
      </w:rPr>
    </w:lvl>
    <w:lvl w:ilvl="3" w:tplc="04090001" w:tentative="1">
      <w:start w:val="1"/>
      <w:numFmt w:val="bullet"/>
      <w:lvlText w:val=""/>
      <w:lvlJc w:val="left"/>
      <w:pPr>
        <w:tabs>
          <w:tab w:val="num" w:pos="3637"/>
        </w:tabs>
        <w:ind w:left="3637" w:hanging="360"/>
      </w:pPr>
      <w:rPr>
        <w:rFonts w:ascii="Symbol" w:hAnsi="Symbol" w:hint="default"/>
      </w:rPr>
    </w:lvl>
    <w:lvl w:ilvl="4" w:tplc="04090003" w:tentative="1">
      <w:start w:val="1"/>
      <w:numFmt w:val="bullet"/>
      <w:lvlText w:val="o"/>
      <w:lvlJc w:val="left"/>
      <w:pPr>
        <w:tabs>
          <w:tab w:val="num" w:pos="4357"/>
        </w:tabs>
        <w:ind w:left="4357" w:hanging="360"/>
      </w:pPr>
      <w:rPr>
        <w:rFonts w:ascii="Courier New" w:hAnsi="Courier New" w:cs="Courier New" w:hint="default"/>
      </w:rPr>
    </w:lvl>
    <w:lvl w:ilvl="5" w:tplc="04090005" w:tentative="1">
      <w:start w:val="1"/>
      <w:numFmt w:val="bullet"/>
      <w:lvlText w:val=""/>
      <w:lvlJc w:val="left"/>
      <w:pPr>
        <w:tabs>
          <w:tab w:val="num" w:pos="5077"/>
        </w:tabs>
        <w:ind w:left="5077" w:hanging="360"/>
      </w:pPr>
      <w:rPr>
        <w:rFonts w:ascii="Wingdings" w:hAnsi="Wingdings" w:hint="default"/>
      </w:rPr>
    </w:lvl>
    <w:lvl w:ilvl="6" w:tplc="04090001" w:tentative="1">
      <w:start w:val="1"/>
      <w:numFmt w:val="bullet"/>
      <w:lvlText w:val=""/>
      <w:lvlJc w:val="left"/>
      <w:pPr>
        <w:tabs>
          <w:tab w:val="num" w:pos="5797"/>
        </w:tabs>
        <w:ind w:left="5797" w:hanging="360"/>
      </w:pPr>
      <w:rPr>
        <w:rFonts w:ascii="Symbol" w:hAnsi="Symbol" w:hint="default"/>
      </w:rPr>
    </w:lvl>
    <w:lvl w:ilvl="7" w:tplc="04090003" w:tentative="1">
      <w:start w:val="1"/>
      <w:numFmt w:val="bullet"/>
      <w:lvlText w:val="o"/>
      <w:lvlJc w:val="left"/>
      <w:pPr>
        <w:tabs>
          <w:tab w:val="num" w:pos="6517"/>
        </w:tabs>
        <w:ind w:left="6517" w:hanging="360"/>
      </w:pPr>
      <w:rPr>
        <w:rFonts w:ascii="Courier New" w:hAnsi="Courier New" w:cs="Courier New" w:hint="default"/>
      </w:rPr>
    </w:lvl>
    <w:lvl w:ilvl="8" w:tplc="04090005" w:tentative="1">
      <w:start w:val="1"/>
      <w:numFmt w:val="bullet"/>
      <w:lvlText w:val=""/>
      <w:lvlJc w:val="left"/>
      <w:pPr>
        <w:tabs>
          <w:tab w:val="num" w:pos="7237"/>
        </w:tabs>
        <w:ind w:left="7237" w:hanging="360"/>
      </w:pPr>
      <w:rPr>
        <w:rFonts w:ascii="Wingdings" w:hAnsi="Wingdings" w:hint="default"/>
      </w:rPr>
    </w:lvl>
  </w:abstractNum>
  <w:abstractNum w:abstractNumId="15">
    <w:nsid w:val="2BAB7ADB"/>
    <w:multiLevelType w:val="hybridMultilevel"/>
    <w:tmpl w:val="D59695B4"/>
    <w:lvl w:ilvl="0" w:tplc="7018BD66">
      <w:start w:val="1"/>
      <w:numFmt w:val="bullet"/>
      <w:lvlText w:val=""/>
      <w:lvlJc w:val="left"/>
      <w:pPr>
        <w:tabs>
          <w:tab w:val="num" w:pos="1117"/>
        </w:tabs>
        <w:ind w:left="1117" w:hanging="360"/>
      </w:pPr>
      <w:rPr>
        <w:rFonts w:ascii="Symbol" w:hAnsi="Symbol" w:hint="default"/>
        <w:b/>
        <w:i w:val="0"/>
        <w:snapToGrid/>
        <w:sz w:val="12"/>
        <w:szCs w:val="12"/>
      </w:rPr>
    </w:lvl>
    <w:lvl w:ilvl="1" w:tplc="04090003" w:tentative="1">
      <w:start w:val="1"/>
      <w:numFmt w:val="bullet"/>
      <w:lvlText w:val="o"/>
      <w:lvlJc w:val="left"/>
      <w:pPr>
        <w:tabs>
          <w:tab w:val="num" w:pos="2197"/>
        </w:tabs>
        <w:ind w:left="2197" w:hanging="360"/>
      </w:pPr>
      <w:rPr>
        <w:rFonts w:ascii="Courier New" w:hAnsi="Courier New" w:cs="Courier New" w:hint="default"/>
      </w:rPr>
    </w:lvl>
    <w:lvl w:ilvl="2" w:tplc="04090005" w:tentative="1">
      <w:start w:val="1"/>
      <w:numFmt w:val="bullet"/>
      <w:lvlText w:val=""/>
      <w:lvlJc w:val="left"/>
      <w:pPr>
        <w:tabs>
          <w:tab w:val="num" w:pos="2917"/>
        </w:tabs>
        <w:ind w:left="2917" w:hanging="360"/>
      </w:pPr>
      <w:rPr>
        <w:rFonts w:ascii="Wingdings" w:hAnsi="Wingdings" w:hint="default"/>
      </w:rPr>
    </w:lvl>
    <w:lvl w:ilvl="3" w:tplc="04090001" w:tentative="1">
      <w:start w:val="1"/>
      <w:numFmt w:val="bullet"/>
      <w:lvlText w:val=""/>
      <w:lvlJc w:val="left"/>
      <w:pPr>
        <w:tabs>
          <w:tab w:val="num" w:pos="3637"/>
        </w:tabs>
        <w:ind w:left="3637" w:hanging="360"/>
      </w:pPr>
      <w:rPr>
        <w:rFonts w:ascii="Symbol" w:hAnsi="Symbol" w:hint="default"/>
      </w:rPr>
    </w:lvl>
    <w:lvl w:ilvl="4" w:tplc="04090003" w:tentative="1">
      <w:start w:val="1"/>
      <w:numFmt w:val="bullet"/>
      <w:lvlText w:val="o"/>
      <w:lvlJc w:val="left"/>
      <w:pPr>
        <w:tabs>
          <w:tab w:val="num" w:pos="4357"/>
        </w:tabs>
        <w:ind w:left="4357" w:hanging="360"/>
      </w:pPr>
      <w:rPr>
        <w:rFonts w:ascii="Courier New" w:hAnsi="Courier New" w:cs="Courier New" w:hint="default"/>
      </w:rPr>
    </w:lvl>
    <w:lvl w:ilvl="5" w:tplc="04090005" w:tentative="1">
      <w:start w:val="1"/>
      <w:numFmt w:val="bullet"/>
      <w:lvlText w:val=""/>
      <w:lvlJc w:val="left"/>
      <w:pPr>
        <w:tabs>
          <w:tab w:val="num" w:pos="5077"/>
        </w:tabs>
        <w:ind w:left="5077" w:hanging="360"/>
      </w:pPr>
      <w:rPr>
        <w:rFonts w:ascii="Wingdings" w:hAnsi="Wingdings" w:hint="default"/>
      </w:rPr>
    </w:lvl>
    <w:lvl w:ilvl="6" w:tplc="04090001" w:tentative="1">
      <w:start w:val="1"/>
      <w:numFmt w:val="bullet"/>
      <w:lvlText w:val=""/>
      <w:lvlJc w:val="left"/>
      <w:pPr>
        <w:tabs>
          <w:tab w:val="num" w:pos="5797"/>
        </w:tabs>
        <w:ind w:left="5797" w:hanging="360"/>
      </w:pPr>
      <w:rPr>
        <w:rFonts w:ascii="Symbol" w:hAnsi="Symbol" w:hint="default"/>
      </w:rPr>
    </w:lvl>
    <w:lvl w:ilvl="7" w:tplc="04090003" w:tentative="1">
      <w:start w:val="1"/>
      <w:numFmt w:val="bullet"/>
      <w:lvlText w:val="o"/>
      <w:lvlJc w:val="left"/>
      <w:pPr>
        <w:tabs>
          <w:tab w:val="num" w:pos="6517"/>
        </w:tabs>
        <w:ind w:left="6517" w:hanging="360"/>
      </w:pPr>
      <w:rPr>
        <w:rFonts w:ascii="Courier New" w:hAnsi="Courier New" w:cs="Courier New" w:hint="default"/>
      </w:rPr>
    </w:lvl>
    <w:lvl w:ilvl="8" w:tplc="04090005" w:tentative="1">
      <w:start w:val="1"/>
      <w:numFmt w:val="bullet"/>
      <w:lvlText w:val=""/>
      <w:lvlJc w:val="left"/>
      <w:pPr>
        <w:tabs>
          <w:tab w:val="num" w:pos="7237"/>
        </w:tabs>
        <w:ind w:left="7237" w:hanging="360"/>
      </w:pPr>
      <w:rPr>
        <w:rFonts w:ascii="Wingdings" w:hAnsi="Wingdings" w:hint="default"/>
      </w:rPr>
    </w:lvl>
  </w:abstractNum>
  <w:abstractNum w:abstractNumId="16">
    <w:nsid w:val="315720FB"/>
    <w:multiLevelType w:val="hybridMultilevel"/>
    <w:tmpl w:val="4920E672"/>
    <w:lvl w:ilvl="0" w:tplc="55505598">
      <w:start w:val="1"/>
      <w:numFmt w:val="upperLetter"/>
      <w:lvlText w:val="%1."/>
      <w:lvlJc w:val="left"/>
      <w:pPr>
        <w:tabs>
          <w:tab w:val="num" w:pos="720"/>
        </w:tabs>
        <w:ind w:left="720" w:hanging="360"/>
      </w:pPr>
      <w:rPr>
        <w:rFonts w:hint="default"/>
        <w:b/>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33087D3F"/>
    <w:multiLevelType w:val="multilevel"/>
    <w:tmpl w:val="3DFC53B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33AA3D5F"/>
    <w:multiLevelType w:val="hybridMultilevel"/>
    <w:tmpl w:val="367CC230"/>
    <w:lvl w:ilvl="0" w:tplc="DE54EF70">
      <w:start w:val="3"/>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46837E3"/>
    <w:multiLevelType w:val="hybridMultilevel"/>
    <w:tmpl w:val="971EEC00"/>
    <w:lvl w:ilvl="0" w:tplc="EF0071FC">
      <w:start w:val="6"/>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751516D"/>
    <w:multiLevelType w:val="hybridMultilevel"/>
    <w:tmpl w:val="333CDE60"/>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1">
    <w:nsid w:val="37F31D6A"/>
    <w:multiLevelType w:val="multilevel"/>
    <w:tmpl w:val="3DFC53B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3AF5773B"/>
    <w:multiLevelType w:val="multilevel"/>
    <w:tmpl w:val="3DFC53B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3FDC1784"/>
    <w:multiLevelType w:val="multilevel"/>
    <w:tmpl w:val="8F48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0D4BA6"/>
    <w:multiLevelType w:val="singleLevel"/>
    <w:tmpl w:val="91CE124E"/>
    <w:lvl w:ilvl="0">
      <w:start w:val="1"/>
      <w:numFmt w:val="decimal"/>
      <w:lvlText w:val="%1"/>
      <w:lvlJc w:val="left"/>
      <w:pPr>
        <w:tabs>
          <w:tab w:val="num" w:pos="360"/>
        </w:tabs>
        <w:ind w:left="360" w:hanging="360"/>
      </w:pPr>
    </w:lvl>
  </w:abstractNum>
  <w:abstractNum w:abstractNumId="25">
    <w:nsid w:val="49174702"/>
    <w:multiLevelType w:val="hybridMultilevel"/>
    <w:tmpl w:val="AA528042"/>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6">
    <w:nsid w:val="4CFB7039"/>
    <w:multiLevelType w:val="hybridMultilevel"/>
    <w:tmpl w:val="0364668C"/>
    <w:lvl w:ilvl="0" w:tplc="FCAC1D10">
      <w:start w:val="6"/>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A61997"/>
    <w:multiLevelType w:val="hybridMultilevel"/>
    <w:tmpl w:val="B4C8FC24"/>
    <w:lvl w:ilvl="0" w:tplc="EA7666B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4271FD6"/>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9">
    <w:nsid w:val="5E5D5238"/>
    <w:multiLevelType w:val="hybridMultilevel"/>
    <w:tmpl w:val="E9DE9680"/>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0">
    <w:nsid w:val="5E7276C3"/>
    <w:multiLevelType w:val="hybridMultilevel"/>
    <w:tmpl w:val="D5D4D090"/>
    <w:lvl w:ilvl="0" w:tplc="1BF2866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F4409CC"/>
    <w:multiLevelType w:val="hybridMultilevel"/>
    <w:tmpl w:val="265A90C4"/>
    <w:lvl w:ilvl="0" w:tplc="D1DED9CE">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00A2457"/>
    <w:multiLevelType w:val="multilevel"/>
    <w:tmpl w:val="367CC230"/>
    <w:lvl w:ilvl="0">
      <w:start w:val="3"/>
      <w:numFmt w:val="decimal"/>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08A4E39"/>
    <w:multiLevelType w:val="hybridMultilevel"/>
    <w:tmpl w:val="3DFC53BE"/>
    <w:lvl w:ilvl="0" w:tplc="1F2638BA">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64F97F62"/>
    <w:multiLevelType w:val="hybridMultilevel"/>
    <w:tmpl w:val="702E2DA6"/>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5">
    <w:nsid w:val="655F31C1"/>
    <w:multiLevelType w:val="singleLevel"/>
    <w:tmpl w:val="EE665D28"/>
    <w:lvl w:ilvl="0">
      <w:start w:val="2"/>
      <w:numFmt w:val="decimal"/>
      <w:lvlText w:val="%1"/>
      <w:lvlJc w:val="left"/>
      <w:pPr>
        <w:tabs>
          <w:tab w:val="num" w:pos="360"/>
        </w:tabs>
        <w:ind w:left="360" w:hanging="360"/>
      </w:pPr>
      <w:rPr>
        <w:rFonts w:hint="default"/>
      </w:rPr>
    </w:lvl>
  </w:abstractNum>
  <w:abstractNum w:abstractNumId="36">
    <w:nsid w:val="65FE0756"/>
    <w:multiLevelType w:val="multilevel"/>
    <w:tmpl w:val="4BE0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6F62918"/>
    <w:multiLevelType w:val="multilevel"/>
    <w:tmpl w:val="8AB84C3E"/>
    <w:lvl w:ilvl="0">
      <w:numFmt w:val="bullet"/>
      <w:lvlText w:val="e"/>
      <w:lvlJc w:val="left"/>
      <w:pPr>
        <w:tabs>
          <w:tab w:val="num" w:pos="1045"/>
        </w:tabs>
        <w:ind w:left="757" w:firstLine="0"/>
      </w:pPr>
      <w:rPr>
        <w:rFonts w:ascii="Arial" w:hAnsi="Arial" w:hint="default"/>
        <w:b/>
        <w:i w:val="0"/>
        <w:snapToGrid/>
        <w:sz w:val="12"/>
        <w:szCs w:val="12"/>
      </w:rPr>
    </w:lvl>
    <w:lvl w:ilvl="1">
      <w:start w:val="1"/>
      <w:numFmt w:val="bullet"/>
      <w:lvlText w:val="o"/>
      <w:lvlJc w:val="left"/>
      <w:pPr>
        <w:tabs>
          <w:tab w:val="num" w:pos="2197"/>
        </w:tabs>
        <w:ind w:left="2197" w:hanging="360"/>
      </w:pPr>
      <w:rPr>
        <w:rFonts w:ascii="Courier New" w:hAnsi="Courier New" w:cs="Courier New" w:hint="default"/>
      </w:rPr>
    </w:lvl>
    <w:lvl w:ilvl="2">
      <w:start w:val="1"/>
      <w:numFmt w:val="bullet"/>
      <w:lvlText w:val=""/>
      <w:lvlJc w:val="left"/>
      <w:pPr>
        <w:tabs>
          <w:tab w:val="num" w:pos="2917"/>
        </w:tabs>
        <w:ind w:left="2917" w:hanging="360"/>
      </w:pPr>
      <w:rPr>
        <w:rFonts w:ascii="Wingdings" w:hAnsi="Wingdings" w:hint="default"/>
      </w:rPr>
    </w:lvl>
    <w:lvl w:ilvl="3">
      <w:start w:val="1"/>
      <w:numFmt w:val="bullet"/>
      <w:lvlText w:val=""/>
      <w:lvlJc w:val="left"/>
      <w:pPr>
        <w:tabs>
          <w:tab w:val="num" w:pos="3637"/>
        </w:tabs>
        <w:ind w:left="3637" w:hanging="360"/>
      </w:pPr>
      <w:rPr>
        <w:rFonts w:ascii="Symbol" w:hAnsi="Symbol" w:hint="default"/>
      </w:rPr>
    </w:lvl>
    <w:lvl w:ilvl="4">
      <w:start w:val="1"/>
      <w:numFmt w:val="bullet"/>
      <w:lvlText w:val="o"/>
      <w:lvlJc w:val="left"/>
      <w:pPr>
        <w:tabs>
          <w:tab w:val="num" w:pos="4357"/>
        </w:tabs>
        <w:ind w:left="4357" w:hanging="360"/>
      </w:pPr>
      <w:rPr>
        <w:rFonts w:ascii="Courier New" w:hAnsi="Courier New" w:cs="Courier New" w:hint="default"/>
      </w:rPr>
    </w:lvl>
    <w:lvl w:ilvl="5">
      <w:start w:val="1"/>
      <w:numFmt w:val="bullet"/>
      <w:lvlText w:val=""/>
      <w:lvlJc w:val="left"/>
      <w:pPr>
        <w:tabs>
          <w:tab w:val="num" w:pos="5077"/>
        </w:tabs>
        <w:ind w:left="5077" w:hanging="360"/>
      </w:pPr>
      <w:rPr>
        <w:rFonts w:ascii="Wingdings" w:hAnsi="Wingdings" w:hint="default"/>
      </w:rPr>
    </w:lvl>
    <w:lvl w:ilvl="6">
      <w:start w:val="1"/>
      <w:numFmt w:val="bullet"/>
      <w:lvlText w:val=""/>
      <w:lvlJc w:val="left"/>
      <w:pPr>
        <w:tabs>
          <w:tab w:val="num" w:pos="5797"/>
        </w:tabs>
        <w:ind w:left="5797" w:hanging="360"/>
      </w:pPr>
      <w:rPr>
        <w:rFonts w:ascii="Symbol" w:hAnsi="Symbol" w:hint="default"/>
      </w:rPr>
    </w:lvl>
    <w:lvl w:ilvl="7">
      <w:start w:val="1"/>
      <w:numFmt w:val="bullet"/>
      <w:lvlText w:val="o"/>
      <w:lvlJc w:val="left"/>
      <w:pPr>
        <w:tabs>
          <w:tab w:val="num" w:pos="6517"/>
        </w:tabs>
        <w:ind w:left="6517" w:hanging="360"/>
      </w:pPr>
      <w:rPr>
        <w:rFonts w:ascii="Courier New" w:hAnsi="Courier New" w:cs="Courier New" w:hint="default"/>
      </w:rPr>
    </w:lvl>
    <w:lvl w:ilvl="8">
      <w:start w:val="1"/>
      <w:numFmt w:val="bullet"/>
      <w:lvlText w:val=""/>
      <w:lvlJc w:val="left"/>
      <w:pPr>
        <w:tabs>
          <w:tab w:val="num" w:pos="7237"/>
        </w:tabs>
        <w:ind w:left="7237" w:hanging="360"/>
      </w:pPr>
      <w:rPr>
        <w:rFonts w:ascii="Wingdings" w:hAnsi="Wingdings" w:hint="default"/>
      </w:rPr>
    </w:lvl>
  </w:abstractNum>
  <w:abstractNum w:abstractNumId="38">
    <w:nsid w:val="67F97BBD"/>
    <w:multiLevelType w:val="hybridMultilevel"/>
    <w:tmpl w:val="F0C2D4E8"/>
    <w:lvl w:ilvl="0" w:tplc="22FA1B62">
      <w:start w:val="1"/>
      <w:numFmt w:val="lowerRoman"/>
      <w:lvlText w:val="%1."/>
      <w:lvlJc w:val="left"/>
      <w:pPr>
        <w:tabs>
          <w:tab w:val="num" w:pos="907"/>
        </w:tabs>
        <w:ind w:left="907" w:hanging="340"/>
      </w:pPr>
      <w:rPr>
        <w:rFonts w:hint="default"/>
        <w:b w:val="0"/>
        <w:i/>
      </w:rPr>
    </w:lvl>
    <w:lvl w:ilvl="1" w:tplc="0C090019" w:tentative="1">
      <w:start w:val="1"/>
      <w:numFmt w:val="lowerLetter"/>
      <w:lvlText w:val="%2."/>
      <w:lvlJc w:val="left"/>
      <w:pPr>
        <w:tabs>
          <w:tab w:val="num" w:pos="1446"/>
        </w:tabs>
        <w:ind w:left="1446" w:hanging="360"/>
      </w:pPr>
    </w:lvl>
    <w:lvl w:ilvl="2" w:tplc="0C09001B" w:tentative="1">
      <w:start w:val="1"/>
      <w:numFmt w:val="lowerRoman"/>
      <w:lvlText w:val="%3."/>
      <w:lvlJc w:val="right"/>
      <w:pPr>
        <w:tabs>
          <w:tab w:val="num" w:pos="2166"/>
        </w:tabs>
        <w:ind w:left="2166" w:hanging="180"/>
      </w:pPr>
    </w:lvl>
    <w:lvl w:ilvl="3" w:tplc="0C09000F" w:tentative="1">
      <w:start w:val="1"/>
      <w:numFmt w:val="decimal"/>
      <w:lvlText w:val="%4."/>
      <w:lvlJc w:val="left"/>
      <w:pPr>
        <w:tabs>
          <w:tab w:val="num" w:pos="2886"/>
        </w:tabs>
        <w:ind w:left="2886" w:hanging="360"/>
      </w:pPr>
    </w:lvl>
    <w:lvl w:ilvl="4" w:tplc="0C090019" w:tentative="1">
      <w:start w:val="1"/>
      <w:numFmt w:val="lowerLetter"/>
      <w:lvlText w:val="%5."/>
      <w:lvlJc w:val="left"/>
      <w:pPr>
        <w:tabs>
          <w:tab w:val="num" w:pos="3606"/>
        </w:tabs>
        <w:ind w:left="3606" w:hanging="360"/>
      </w:pPr>
    </w:lvl>
    <w:lvl w:ilvl="5" w:tplc="0C09001B" w:tentative="1">
      <w:start w:val="1"/>
      <w:numFmt w:val="lowerRoman"/>
      <w:lvlText w:val="%6."/>
      <w:lvlJc w:val="right"/>
      <w:pPr>
        <w:tabs>
          <w:tab w:val="num" w:pos="4326"/>
        </w:tabs>
        <w:ind w:left="4326" w:hanging="180"/>
      </w:pPr>
    </w:lvl>
    <w:lvl w:ilvl="6" w:tplc="0C09000F" w:tentative="1">
      <w:start w:val="1"/>
      <w:numFmt w:val="decimal"/>
      <w:lvlText w:val="%7."/>
      <w:lvlJc w:val="left"/>
      <w:pPr>
        <w:tabs>
          <w:tab w:val="num" w:pos="5046"/>
        </w:tabs>
        <w:ind w:left="5046" w:hanging="360"/>
      </w:pPr>
    </w:lvl>
    <w:lvl w:ilvl="7" w:tplc="0C090019" w:tentative="1">
      <w:start w:val="1"/>
      <w:numFmt w:val="lowerLetter"/>
      <w:lvlText w:val="%8."/>
      <w:lvlJc w:val="left"/>
      <w:pPr>
        <w:tabs>
          <w:tab w:val="num" w:pos="5766"/>
        </w:tabs>
        <w:ind w:left="5766" w:hanging="360"/>
      </w:pPr>
    </w:lvl>
    <w:lvl w:ilvl="8" w:tplc="0C09001B" w:tentative="1">
      <w:start w:val="1"/>
      <w:numFmt w:val="lowerRoman"/>
      <w:lvlText w:val="%9."/>
      <w:lvlJc w:val="right"/>
      <w:pPr>
        <w:tabs>
          <w:tab w:val="num" w:pos="6486"/>
        </w:tabs>
        <w:ind w:left="6486" w:hanging="180"/>
      </w:pPr>
    </w:lvl>
  </w:abstractNum>
  <w:abstractNum w:abstractNumId="39">
    <w:nsid w:val="6A2147AF"/>
    <w:multiLevelType w:val="hybridMultilevel"/>
    <w:tmpl w:val="99E6AF3E"/>
    <w:lvl w:ilvl="0" w:tplc="2A5A4C6C">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6D3D7F69"/>
    <w:multiLevelType w:val="hybridMultilevel"/>
    <w:tmpl w:val="611E1DD8"/>
    <w:lvl w:ilvl="0" w:tplc="0C09000F">
      <w:start w:val="1"/>
      <w:numFmt w:val="decimal"/>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41">
    <w:nsid w:val="73055E28"/>
    <w:multiLevelType w:val="hybridMultilevel"/>
    <w:tmpl w:val="F4B6A32C"/>
    <w:lvl w:ilvl="0" w:tplc="7018BD66">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40"/>
  </w:num>
  <w:num w:numId="3">
    <w:abstractNumId w:val="5"/>
  </w:num>
  <w:num w:numId="4">
    <w:abstractNumId w:val="12"/>
  </w:num>
  <w:num w:numId="5">
    <w:abstractNumId w:val="39"/>
  </w:num>
  <w:num w:numId="6">
    <w:abstractNumId w:val="13"/>
  </w:num>
  <w:num w:numId="7">
    <w:abstractNumId w:val="16"/>
  </w:num>
  <w:num w:numId="8">
    <w:abstractNumId w:val="3"/>
  </w:num>
  <w:num w:numId="9">
    <w:abstractNumId w:val="38"/>
  </w:num>
  <w:num w:numId="10">
    <w:abstractNumId w:val="9"/>
  </w:num>
  <w:num w:numId="11">
    <w:abstractNumId w:val="0"/>
  </w:num>
  <w:num w:numId="12">
    <w:abstractNumId w:val="41"/>
  </w:num>
  <w:num w:numId="13">
    <w:abstractNumId w:val="33"/>
  </w:num>
  <w:num w:numId="14">
    <w:abstractNumId w:val="17"/>
  </w:num>
  <w:num w:numId="15">
    <w:abstractNumId w:val="18"/>
  </w:num>
  <w:num w:numId="16">
    <w:abstractNumId w:val="10"/>
  </w:num>
  <w:num w:numId="17">
    <w:abstractNumId w:val="24"/>
  </w:num>
  <w:num w:numId="18">
    <w:abstractNumId w:val="2"/>
  </w:num>
  <w:num w:numId="19">
    <w:abstractNumId w:val="35"/>
  </w:num>
  <w:num w:numId="20">
    <w:abstractNumId w:val="7"/>
  </w:num>
  <w:num w:numId="21">
    <w:abstractNumId w:val="36"/>
  </w:num>
  <w:num w:numId="22">
    <w:abstractNumId w:val="23"/>
  </w:num>
  <w:num w:numId="23">
    <w:abstractNumId w:val="14"/>
  </w:num>
  <w:num w:numId="24">
    <w:abstractNumId w:val="37"/>
  </w:num>
  <w:num w:numId="25">
    <w:abstractNumId w:val="15"/>
  </w:num>
  <w:num w:numId="26">
    <w:abstractNumId w:val="32"/>
  </w:num>
  <w:num w:numId="27">
    <w:abstractNumId w:val="21"/>
  </w:num>
  <w:num w:numId="28">
    <w:abstractNumId w:val="19"/>
  </w:num>
  <w:num w:numId="29">
    <w:abstractNumId w:val="22"/>
  </w:num>
  <w:num w:numId="30">
    <w:abstractNumId w:val="26"/>
  </w:num>
  <w:num w:numId="31">
    <w:abstractNumId w:val="28"/>
  </w:num>
  <w:num w:numId="32">
    <w:abstractNumId w:val="1"/>
  </w:num>
  <w:num w:numId="33">
    <w:abstractNumId w:val="4"/>
  </w:num>
  <w:num w:numId="34">
    <w:abstractNumId w:val="29"/>
  </w:num>
  <w:num w:numId="35">
    <w:abstractNumId w:val="20"/>
  </w:num>
  <w:num w:numId="36">
    <w:abstractNumId w:val="25"/>
  </w:num>
  <w:num w:numId="37">
    <w:abstractNumId w:val="34"/>
  </w:num>
  <w:num w:numId="38">
    <w:abstractNumId w:val="8"/>
  </w:num>
  <w:num w:numId="39">
    <w:abstractNumId w:val="27"/>
  </w:num>
  <w:num w:numId="40">
    <w:abstractNumId w:val="30"/>
  </w:num>
  <w:num w:numId="41">
    <w:abstractNumId w:val="11"/>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1DA"/>
    <w:rsid w:val="00004791"/>
    <w:rsid w:val="00005A1F"/>
    <w:rsid w:val="000411C7"/>
    <w:rsid w:val="000454A3"/>
    <w:rsid w:val="0007387C"/>
    <w:rsid w:val="00080305"/>
    <w:rsid w:val="000A3EA5"/>
    <w:rsid w:val="000B0E93"/>
    <w:rsid w:val="000B564B"/>
    <w:rsid w:val="000C3C63"/>
    <w:rsid w:val="000D003C"/>
    <w:rsid w:val="000F7E56"/>
    <w:rsid w:val="000F7E83"/>
    <w:rsid w:val="00110FB8"/>
    <w:rsid w:val="00115D57"/>
    <w:rsid w:val="00124669"/>
    <w:rsid w:val="00134A15"/>
    <w:rsid w:val="001514CE"/>
    <w:rsid w:val="00191F0B"/>
    <w:rsid w:val="00192909"/>
    <w:rsid w:val="001B0C90"/>
    <w:rsid w:val="001E1E38"/>
    <w:rsid w:val="001E2EC8"/>
    <w:rsid w:val="0021330A"/>
    <w:rsid w:val="00257133"/>
    <w:rsid w:val="00270D49"/>
    <w:rsid w:val="002B57F0"/>
    <w:rsid w:val="002E44F5"/>
    <w:rsid w:val="003061F9"/>
    <w:rsid w:val="00313300"/>
    <w:rsid w:val="00337495"/>
    <w:rsid w:val="003530CF"/>
    <w:rsid w:val="00355604"/>
    <w:rsid w:val="003868DA"/>
    <w:rsid w:val="003936A7"/>
    <w:rsid w:val="00412263"/>
    <w:rsid w:val="004203C1"/>
    <w:rsid w:val="00426990"/>
    <w:rsid w:val="00427C7A"/>
    <w:rsid w:val="00447AF1"/>
    <w:rsid w:val="00450D20"/>
    <w:rsid w:val="00462623"/>
    <w:rsid w:val="004B2425"/>
    <w:rsid w:val="004C1EF6"/>
    <w:rsid w:val="004D35E3"/>
    <w:rsid w:val="004D73E2"/>
    <w:rsid w:val="005141DA"/>
    <w:rsid w:val="00517A9E"/>
    <w:rsid w:val="00531EC0"/>
    <w:rsid w:val="0054069F"/>
    <w:rsid w:val="00563D00"/>
    <w:rsid w:val="005A3758"/>
    <w:rsid w:val="005D4941"/>
    <w:rsid w:val="00606633"/>
    <w:rsid w:val="006353CC"/>
    <w:rsid w:val="00671615"/>
    <w:rsid w:val="0067189F"/>
    <w:rsid w:val="0068318B"/>
    <w:rsid w:val="006836AE"/>
    <w:rsid w:val="00697033"/>
    <w:rsid w:val="006A19FE"/>
    <w:rsid w:val="006D452A"/>
    <w:rsid w:val="00717EEA"/>
    <w:rsid w:val="00723ACF"/>
    <w:rsid w:val="00740A2F"/>
    <w:rsid w:val="0079718D"/>
    <w:rsid w:val="007A0016"/>
    <w:rsid w:val="007C4F8F"/>
    <w:rsid w:val="007D30F0"/>
    <w:rsid w:val="007E3378"/>
    <w:rsid w:val="007E57C0"/>
    <w:rsid w:val="007F055A"/>
    <w:rsid w:val="00821757"/>
    <w:rsid w:val="00823BA1"/>
    <w:rsid w:val="00831EF1"/>
    <w:rsid w:val="00851544"/>
    <w:rsid w:val="00851A82"/>
    <w:rsid w:val="00864B08"/>
    <w:rsid w:val="008A29DD"/>
    <w:rsid w:val="008A4153"/>
    <w:rsid w:val="008B469E"/>
    <w:rsid w:val="008C03E5"/>
    <w:rsid w:val="008F2E46"/>
    <w:rsid w:val="00930F45"/>
    <w:rsid w:val="00963980"/>
    <w:rsid w:val="00983D93"/>
    <w:rsid w:val="00984642"/>
    <w:rsid w:val="009B7786"/>
    <w:rsid w:val="009C7CE7"/>
    <w:rsid w:val="00A12802"/>
    <w:rsid w:val="00A41C14"/>
    <w:rsid w:val="00A41E3B"/>
    <w:rsid w:val="00A86263"/>
    <w:rsid w:val="00A917E8"/>
    <w:rsid w:val="00AB2A2F"/>
    <w:rsid w:val="00AD688E"/>
    <w:rsid w:val="00B0002C"/>
    <w:rsid w:val="00B352D3"/>
    <w:rsid w:val="00B40DD1"/>
    <w:rsid w:val="00B42037"/>
    <w:rsid w:val="00B422FF"/>
    <w:rsid w:val="00B611A9"/>
    <w:rsid w:val="00BB254E"/>
    <w:rsid w:val="00BC4098"/>
    <w:rsid w:val="00BE25C2"/>
    <w:rsid w:val="00C2248B"/>
    <w:rsid w:val="00C22E2C"/>
    <w:rsid w:val="00C2332D"/>
    <w:rsid w:val="00C31DAC"/>
    <w:rsid w:val="00C4030A"/>
    <w:rsid w:val="00C46EC0"/>
    <w:rsid w:val="00C54989"/>
    <w:rsid w:val="00C5558C"/>
    <w:rsid w:val="00C6576C"/>
    <w:rsid w:val="00CD1294"/>
    <w:rsid w:val="00D244ED"/>
    <w:rsid w:val="00D736CF"/>
    <w:rsid w:val="00DA39DC"/>
    <w:rsid w:val="00DE0601"/>
    <w:rsid w:val="00DE4FAA"/>
    <w:rsid w:val="00DE7672"/>
    <w:rsid w:val="00E16014"/>
    <w:rsid w:val="00E36A71"/>
    <w:rsid w:val="00E378C7"/>
    <w:rsid w:val="00E62E5F"/>
    <w:rsid w:val="00EB6AC7"/>
    <w:rsid w:val="00ED3AC3"/>
    <w:rsid w:val="00F24C70"/>
    <w:rsid w:val="00F26B7A"/>
    <w:rsid w:val="00F632D2"/>
    <w:rsid w:val="00F91473"/>
    <w:rsid w:val="00F9635C"/>
    <w:rsid w:val="00FB45E3"/>
    <w:rsid w:val="00FD66C0"/>
    <w:rsid w:val="00FE0841"/>
    <w:rsid w:val="00FF1F6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8"/>
    <o:shapelayout v:ext="edit">
      <o:idmap v:ext="edit" data="1"/>
    </o:shapelayout>
  </w:shapeDefaults>
  <w:decimalSymbol w:val="."/>
  <w:listSeparator w:val=","/>
  <w14:docId w14:val="19ACE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0FB8"/>
    <w:rPr>
      <w:lang w:eastAsia="en-US"/>
    </w:rPr>
  </w:style>
  <w:style w:type="paragraph" w:styleId="Heading1">
    <w:name w:val="heading 1"/>
    <w:basedOn w:val="Normal"/>
    <w:next w:val="Normal"/>
    <w:qFormat/>
    <w:pPr>
      <w:keepNext/>
      <w:tabs>
        <w:tab w:val="left" w:pos="2977"/>
      </w:tabs>
      <w:spacing w:before="120"/>
      <w:outlineLvl w:val="0"/>
    </w:pPr>
    <w:rPr>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tabs>
        <w:tab w:val="left" w:pos="142"/>
      </w:tabs>
      <w:jc w:val="center"/>
      <w:outlineLvl w:val="2"/>
    </w:pPr>
    <w:rPr>
      <w:rFonts w:ascii="Desdemona" w:hAnsi="Desdemon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284" w:right="375"/>
    </w:pPr>
    <w:rPr>
      <w:rFonts w:ascii="Arial" w:hAnsi="Arial"/>
      <w:sz w:val="36"/>
    </w:rPr>
  </w:style>
  <w:style w:type="paragraph" w:styleId="DocumentMap">
    <w:name w:val="Document Map"/>
    <w:basedOn w:val="Normal"/>
    <w:semiHidden/>
    <w:rsid w:val="005141DA"/>
    <w:pPr>
      <w:shd w:val="clear" w:color="auto" w:fill="000080"/>
    </w:pPr>
    <w:rPr>
      <w:rFonts w:ascii="Tahoma" w:hAnsi="Tahoma" w:cs="Tahoma"/>
    </w:rPr>
  </w:style>
  <w:style w:type="paragraph" w:styleId="Footer">
    <w:name w:val="footer"/>
    <w:basedOn w:val="Normal"/>
    <w:pPr>
      <w:tabs>
        <w:tab w:val="center" w:pos="4153"/>
        <w:tab w:val="right" w:pos="8306"/>
      </w:tabs>
    </w:pPr>
  </w:style>
  <w:style w:type="paragraph" w:customStyle="1" w:styleId="bullet">
    <w:name w:val="bullet"/>
    <w:basedOn w:val="Normal"/>
    <w:pPr>
      <w:numPr>
        <w:numId w:val="1"/>
      </w:numPr>
    </w:pPr>
  </w:style>
  <w:style w:type="paragraph" w:styleId="BalloonText">
    <w:name w:val="Balloon Text"/>
    <w:basedOn w:val="Normal"/>
    <w:semiHidden/>
    <w:rPr>
      <w:rFonts w:ascii="Tahoma" w:hAnsi="Tahoma" w:cs="Tahoma"/>
      <w:sz w:val="16"/>
      <w:szCs w:val="16"/>
    </w:rPr>
  </w:style>
  <w:style w:type="paragraph" w:styleId="ListBullet2">
    <w:name w:val="List Bullet 2"/>
    <w:basedOn w:val="Normal"/>
    <w:rsid w:val="006A19FE"/>
    <w:pPr>
      <w:numPr>
        <w:numId w:val="11"/>
      </w:numPr>
    </w:pPr>
    <w:rPr>
      <w:sz w:val="24"/>
      <w:szCs w:val="24"/>
    </w:rPr>
  </w:style>
  <w:style w:type="table" w:styleId="TableGrid">
    <w:name w:val="Table Grid"/>
    <w:basedOn w:val="TableNormal"/>
    <w:rsid w:val="006A19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C03E5"/>
    <w:pPr>
      <w:autoSpaceDE w:val="0"/>
      <w:autoSpaceDN w:val="0"/>
      <w:adjustRightInd w:val="0"/>
    </w:pPr>
    <w:rPr>
      <w:rFonts w:ascii="Arial Narrow" w:hAnsi="Arial Narrow" w:cs="Arial Narrow"/>
      <w:color w:val="000000"/>
      <w:sz w:val="24"/>
      <w:szCs w:val="24"/>
      <w:lang w:val="en-US" w:eastAsia="en-US"/>
    </w:rPr>
  </w:style>
  <w:style w:type="character" w:styleId="Hyperlink">
    <w:name w:val="Hyperlink"/>
    <w:rsid w:val="00E16014"/>
    <w:rPr>
      <w:color w:val="0000FF"/>
      <w:u w:val="single"/>
    </w:rPr>
  </w:style>
  <w:style w:type="paragraph" w:styleId="FootnoteText">
    <w:name w:val="footnote text"/>
    <w:basedOn w:val="Normal"/>
    <w:semiHidden/>
    <w:rsid w:val="00A917E8"/>
  </w:style>
  <w:style w:type="character" w:styleId="FootnoteReference">
    <w:name w:val="footnote reference"/>
    <w:semiHidden/>
    <w:rsid w:val="00A917E8"/>
    <w:rPr>
      <w:vertAlign w:val="superscript"/>
    </w:rPr>
  </w:style>
  <w:style w:type="paragraph" w:styleId="ListParagraph">
    <w:name w:val="List Paragraph"/>
    <w:basedOn w:val="Normal"/>
    <w:uiPriority w:val="34"/>
    <w:qFormat/>
    <w:rsid w:val="000F7E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0FB8"/>
    <w:rPr>
      <w:lang w:eastAsia="en-US"/>
    </w:rPr>
  </w:style>
  <w:style w:type="paragraph" w:styleId="Heading1">
    <w:name w:val="heading 1"/>
    <w:basedOn w:val="Normal"/>
    <w:next w:val="Normal"/>
    <w:qFormat/>
    <w:pPr>
      <w:keepNext/>
      <w:tabs>
        <w:tab w:val="left" w:pos="2977"/>
      </w:tabs>
      <w:spacing w:before="120"/>
      <w:outlineLvl w:val="0"/>
    </w:pPr>
    <w:rPr>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tabs>
        <w:tab w:val="left" w:pos="142"/>
      </w:tabs>
      <w:jc w:val="center"/>
      <w:outlineLvl w:val="2"/>
    </w:pPr>
    <w:rPr>
      <w:rFonts w:ascii="Desdemona" w:hAnsi="Desdemon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284" w:right="375"/>
    </w:pPr>
    <w:rPr>
      <w:rFonts w:ascii="Arial" w:hAnsi="Arial"/>
      <w:sz w:val="36"/>
    </w:rPr>
  </w:style>
  <w:style w:type="paragraph" w:styleId="DocumentMap">
    <w:name w:val="Document Map"/>
    <w:basedOn w:val="Normal"/>
    <w:semiHidden/>
    <w:rsid w:val="005141DA"/>
    <w:pPr>
      <w:shd w:val="clear" w:color="auto" w:fill="000080"/>
    </w:pPr>
    <w:rPr>
      <w:rFonts w:ascii="Tahoma" w:hAnsi="Tahoma" w:cs="Tahoma"/>
    </w:rPr>
  </w:style>
  <w:style w:type="paragraph" w:styleId="Footer">
    <w:name w:val="footer"/>
    <w:basedOn w:val="Normal"/>
    <w:pPr>
      <w:tabs>
        <w:tab w:val="center" w:pos="4153"/>
        <w:tab w:val="right" w:pos="8306"/>
      </w:tabs>
    </w:pPr>
  </w:style>
  <w:style w:type="paragraph" w:customStyle="1" w:styleId="bullet">
    <w:name w:val="bullet"/>
    <w:basedOn w:val="Normal"/>
    <w:pPr>
      <w:numPr>
        <w:numId w:val="1"/>
      </w:numPr>
    </w:pPr>
  </w:style>
  <w:style w:type="paragraph" w:styleId="BalloonText">
    <w:name w:val="Balloon Text"/>
    <w:basedOn w:val="Normal"/>
    <w:semiHidden/>
    <w:rPr>
      <w:rFonts w:ascii="Tahoma" w:hAnsi="Tahoma" w:cs="Tahoma"/>
      <w:sz w:val="16"/>
      <w:szCs w:val="16"/>
    </w:rPr>
  </w:style>
  <w:style w:type="paragraph" w:styleId="ListBullet2">
    <w:name w:val="List Bullet 2"/>
    <w:basedOn w:val="Normal"/>
    <w:rsid w:val="006A19FE"/>
    <w:pPr>
      <w:numPr>
        <w:numId w:val="11"/>
      </w:numPr>
    </w:pPr>
    <w:rPr>
      <w:sz w:val="24"/>
      <w:szCs w:val="24"/>
    </w:rPr>
  </w:style>
  <w:style w:type="table" w:styleId="TableGrid">
    <w:name w:val="Table Grid"/>
    <w:basedOn w:val="TableNormal"/>
    <w:rsid w:val="006A19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C03E5"/>
    <w:pPr>
      <w:autoSpaceDE w:val="0"/>
      <w:autoSpaceDN w:val="0"/>
      <w:adjustRightInd w:val="0"/>
    </w:pPr>
    <w:rPr>
      <w:rFonts w:ascii="Arial Narrow" w:hAnsi="Arial Narrow" w:cs="Arial Narrow"/>
      <w:color w:val="000000"/>
      <w:sz w:val="24"/>
      <w:szCs w:val="24"/>
      <w:lang w:val="en-US" w:eastAsia="en-US"/>
    </w:rPr>
  </w:style>
  <w:style w:type="character" w:styleId="Hyperlink">
    <w:name w:val="Hyperlink"/>
    <w:rsid w:val="00E16014"/>
    <w:rPr>
      <w:color w:val="0000FF"/>
      <w:u w:val="single"/>
    </w:rPr>
  </w:style>
  <w:style w:type="paragraph" w:styleId="FootnoteText">
    <w:name w:val="footnote text"/>
    <w:basedOn w:val="Normal"/>
    <w:semiHidden/>
    <w:rsid w:val="00A917E8"/>
  </w:style>
  <w:style w:type="character" w:styleId="FootnoteReference">
    <w:name w:val="footnote reference"/>
    <w:semiHidden/>
    <w:rsid w:val="00A917E8"/>
    <w:rPr>
      <w:vertAlign w:val="superscript"/>
    </w:rPr>
  </w:style>
  <w:style w:type="paragraph" w:styleId="ListParagraph">
    <w:name w:val="List Paragraph"/>
    <w:basedOn w:val="Normal"/>
    <w:uiPriority w:val="34"/>
    <w:qFormat/>
    <w:rsid w:val="000F7E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bloggs@stjohns.sa.edu.au"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1531</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St Peter's College</Company>
  <LinksUpToDate>false</LinksUpToDate>
  <CharactersWithSpaces>10238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dc:creator>
  <cp:lastModifiedBy>GRAHAM-PROWSE, Felicity(GRA)</cp:lastModifiedBy>
  <cp:revision>2</cp:revision>
  <cp:lastPrinted>2006-10-16T23:34:00Z</cp:lastPrinted>
  <dcterms:created xsi:type="dcterms:W3CDTF">2012-08-18T02:49:00Z</dcterms:created>
  <dcterms:modified xsi:type="dcterms:W3CDTF">2012-08-18T02:49:00Z</dcterms:modified>
</cp:coreProperties>
</file>